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4DC4B" w14:textId="3FCEE236" w:rsidR="00BE444C" w:rsidRPr="0048487D" w:rsidRDefault="0048487D" w:rsidP="00EE27BF">
      <w:pPr>
        <w:pStyle w:val="a5"/>
        <w:ind w:left="709" w:right="707"/>
        <w:jc w:val="center"/>
        <w:rPr>
          <w:rFonts w:ascii="Times New Roman" w:hAnsi="Times New Roman" w:cs="Times New Roman"/>
          <w:b/>
          <w:color w:val="538135" w:themeColor="accent6" w:themeShade="BF"/>
          <w:sz w:val="10"/>
          <w:szCs w:val="10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2DFF97B1" wp14:editId="22653F44">
            <wp:simplePos x="0" y="0"/>
            <wp:positionH relativeFrom="column">
              <wp:posOffset>5687060</wp:posOffset>
            </wp:positionH>
            <wp:positionV relativeFrom="paragraph">
              <wp:posOffset>-635</wp:posOffset>
            </wp:positionV>
            <wp:extent cx="1150620" cy="1150620"/>
            <wp:effectExtent l="0" t="0" r="0" b="0"/>
            <wp:wrapSquare wrapText="bothSides"/>
            <wp:docPr id="1" name="Рисунок 1" descr="https://avatars.mds.yandex.net/i?id=e0a6c6d98fd9d6521ee74f48d223d713a370a978-1015868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e0a6c6d98fd9d6521ee74f48d223d713a370a978-1015868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66123E" w14:textId="1510C7D5" w:rsidR="00FD56E9" w:rsidRPr="0047205F" w:rsidRDefault="00BE444C" w:rsidP="00EE27BF">
      <w:pPr>
        <w:pStyle w:val="a5"/>
        <w:ind w:left="709" w:right="707"/>
        <w:jc w:val="center"/>
        <w:rPr>
          <w:noProof/>
          <w:color w:val="0E06B0"/>
          <w:lang w:eastAsia="ru-RU"/>
        </w:rPr>
      </w:pPr>
      <w:r w:rsidRPr="0047205F">
        <w:rPr>
          <w:rFonts w:ascii="Times New Roman" w:hAnsi="Times New Roman" w:cs="Times New Roman"/>
          <w:b/>
          <w:color w:val="0E06B0"/>
          <w:sz w:val="28"/>
          <w:szCs w:val="28"/>
          <w:u w:val="single"/>
        </w:rPr>
        <w:t>КЛАССИФИКАЦИЯ</w:t>
      </w:r>
      <w:r w:rsidR="00EE27BF" w:rsidRPr="0047205F">
        <w:rPr>
          <w:rFonts w:ascii="Times New Roman" w:hAnsi="Times New Roman" w:cs="Times New Roman"/>
          <w:b/>
          <w:color w:val="0E06B0"/>
          <w:sz w:val="28"/>
          <w:szCs w:val="28"/>
          <w:u w:val="single"/>
        </w:rPr>
        <w:t xml:space="preserve"> УСЛОВИЙ ТРУДА</w:t>
      </w:r>
      <w:r w:rsidRPr="0047205F">
        <w:rPr>
          <w:rFonts w:ascii="Times New Roman" w:hAnsi="Times New Roman" w:cs="Times New Roman"/>
          <w:b/>
          <w:color w:val="0E06B0"/>
          <w:sz w:val="28"/>
          <w:szCs w:val="28"/>
          <w:u w:val="single"/>
        </w:rPr>
        <w:t xml:space="preserve"> ПО РЕЗУЛЬТАТАМ СПЕЦИАЛЬНОЙ ОЦЕНКИ УСЛОВИЙ ТРУДА (СУОТ)</w:t>
      </w:r>
      <w:r w:rsidR="00B5547C" w:rsidRPr="0047205F">
        <w:rPr>
          <w:noProof/>
          <w:color w:val="0E06B0"/>
          <w:lang w:eastAsia="ru-RU"/>
        </w:rPr>
        <w:t xml:space="preserve"> </w:t>
      </w:r>
    </w:p>
    <w:p w14:paraId="6DE916EF" w14:textId="04EDACFE" w:rsidR="0047205F" w:rsidRPr="0047205F" w:rsidRDefault="0047205F" w:rsidP="0048487D">
      <w:pPr>
        <w:pStyle w:val="a5"/>
        <w:ind w:right="707"/>
        <w:jc w:val="both"/>
        <w:rPr>
          <w:rFonts w:ascii="Times New Roman" w:hAnsi="Times New Roman" w:cs="Times New Roman"/>
          <w:b/>
          <w:color w:val="538135" w:themeColor="accent6" w:themeShade="BF"/>
          <w:sz w:val="16"/>
          <w:szCs w:val="16"/>
          <w:u w:val="single"/>
        </w:rPr>
      </w:pPr>
    </w:p>
    <w:p w14:paraId="3C0BC793" w14:textId="77777777" w:rsidR="00C20261" w:rsidRDefault="00C20261" w:rsidP="00C20261">
      <w:pPr>
        <w:pStyle w:val="a5"/>
        <w:tabs>
          <w:tab w:val="left" w:pos="-142"/>
        </w:tabs>
        <w:ind w:left="567" w:right="84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eastAsia="ru-RU"/>
        </w:rPr>
        <w:t>По результатам проведения специальной оценки условий труда выявляются вредные и опасные ф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акторы производственной среды и уровень их воздействия на работника. </w:t>
      </w:r>
    </w:p>
    <w:p w14:paraId="2AF41FE1" w14:textId="77777777" w:rsidR="00C20261" w:rsidRPr="00812C43" w:rsidRDefault="00C20261" w:rsidP="00C20261">
      <w:pPr>
        <w:pStyle w:val="a5"/>
        <w:tabs>
          <w:tab w:val="left" w:pos="-142"/>
        </w:tabs>
        <w:ind w:left="567" w:right="84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C20261">
        <w:rPr>
          <w:rFonts w:ascii="Times New Roman" w:hAnsi="Times New Roman" w:cs="Times New Roman"/>
          <w:b/>
          <w:color w:val="0000FF"/>
          <w:sz w:val="28"/>
          <w:szCs w:val="28"/>
          <w:lang w:eastAsia="ru-RU"/>
        </w:rPr>
        <w:t>Условия труда по степени вредности и (или) опасности подразделяются на ЧЕТЫРЕ КЛАССА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(ст. 14 № 426-ФЗ)</w:t>
      </w:r>
      <w:r w:rsidRPr="00812C43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14:paraId="30AA7119" w14:textId="77777777" w:rsidR="009C1339" w:rsidRPr="00C20261" w:rsidRDefault="009C1339" w:rsidP="00C20261">
      <w:pPr>
        <w:pStyle w:val="a5"/>
        <w:ind w:right="849"/>
        <w:jc w:val="both"/>
        <w:rPr>
          <w:rFonts w:ascii="Times New Roman" w:hAnsi="Times New Roman" w:cs="Times New Roman"/>
          <w:sz w:val="6"/>
          <w:szCs w:val="6"/>
          <w:lang w:eastAsia="ru-RU"/>
        </w:rPr>
      </w:pPr>
    </w:p>
    <w:p w14:paraId="0A937C5A" w14:textId="77777777" w:rsidR="0047205F" w:rsidRPr="0048487D" w:rsidRDefault="0047205F" w:rsidP="0048487D">
      <w:pPr>
        <w:pStyle w:val="a5"/>
        <w:ind w:left="567" w:right="849"/>
        <w:jc w:val="both"/>
        <w:rPr>
          <w:rFonts w:ascii="Times New Roman" w:hAnsi="Times New Roman" w:cs="Times New Roman"/>
          <w:sz w:val="10"/>
          <w:szCs w:val="10"/>
          <w:lang w:eastAsia="ru-RU"/>
        </w:rPr>
      </w:pPr>
    </w:p>
    <w:p w14:paraId="06830C1F" w14:textId="0CD4A130" w:rsidR="0047205F" w:rsidRDefault="0047205F" w:rsidP="0048487D">
      <w:pPr>
        <w:pStyle w:val="a5"/>
        <w:numPr>
          <w:ilvl w:val="0"/>
          <w:numId w:val="1"/>
        </w:numPr>
        <w:tabs>
          <w:tab w:val="left" w:pos="993"/>
        </w:tabs>
        <w:ind w:left="567" w:right="849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205F">
        <w:rPr>
          <w:rFonts w:ascii="Times New Roman" w:hAnsi="Times New Roman" w:cs="Times New Roman"/>
          <w:b/>
          <w:bCs/>
          <w:color w:val="0E06B0"/>
          <w:sz w:val="28"/>
          <w:szCs w:val="28"/>
          <w:lang w:eastAsia="ru-RU"/>
        </w:rPr>
        <w:t xml:space="preserve">ОПТИМАЛЬНЫЕ </w:t>
      </w:r>
      <w:r w:rsidR="006803E3">
        <w:rPr>
          <w:rFonts w:ascii="Times New Roman" w:hAnsi="Times New Roman" w:cs="Times New Roman"/>
          <w:b/>
          <w:bCs/>
          <w:color w:val="0E06B0"/>
          <w:sz w:val="28"/>
          <w:szCs w:val="28"/>
          <w:lang w:eastAsia="ru-RU"/>
        </w:rPr>
        <w:t xml:space="preserve">УСЛОВИЯ ТРУДА </w:t>
      </w:r>
      <w:r w:rsidRPr="0047205F">
        <w:rPr>
          <w:rFonts w:ascii="Times New Roman" w:hAnsi="Times New Roman" w:cs="Times New Roman"/>
          <w:b/>
          <w:bCs/>
          <w:color w:val="0E06B0"/>
          <w:sz w:val="28"/>
          <w:szCs w:val="28"/>
          <w:lang w:eastAsia="ru-RU"/>
        </w:rPr>
        <w:t>(1 КЛАСС).</w:t>
      </w:r>
      <w:r w:rsidRPr="0047205F">
        <w:rPr>
          <w:rFonts w:ascii="Times New Roman" w:hAnsi="Times New Roman" w:cs="Times New Roman"/>
          <w:sz w:val="28"/>
          <w:szCs w:val="28"/>
          <w:lang w:eastAsia="ru-RU"/>
        </w:rPr>
        <w:t xml:space="preserve"> Воздействие на работника вредных и (или) опасных производственных факторов отсутствует или уровни воздействия не пр</w:t>
      </w:r>
      <w:r>
        <w:rPr>
          <w:rFonts w:ascii="Times New Roman" w:hAnsi="Times New Roman" w:cs="Times New Roman"/>
          <w:sz w:val="28"/>
          <w:szCs w:val="28"/>
          <w:lang w:eastAsia="ru-RU"/>
        </w:rPr>
        <w:t>евышают установленные нормативы.</w:t>
      </w:r>
    </w:p>
    <w:p w14:paraId="66FD3D45" w14:textId="77777777" w:rsidR="0047205F" w:rsidRPr="00C20261" w:rsidRDefault="0047205F" w:rsidP="0048487D">
      <w:pPr>
        <w:pStyle w:val="a5"/>
        <w:tabs>
          <w:tab w:val="left" w:pos="993"/>
        </w:tabs>
        <w:ind w:left="567" w:right="849"/>
        <w:jc w:val="both"/>
        <w:rPr>
          <w:rFonts w:ascii="Times New Roman" w:hAnsi="Times New Roman" w:cs="Times New Roman"/>
          <w:sz w:val="10"/>
          <w:szCs w:val="10"/>
          <w:lang w:eastAsia="ru-RU"/>
        </w:rPr>
      </w:pPr>
    </w:p>
    <w:p w14:paraId="6C74AFDD" w14:textId="0AB1EBC2" w:rsidR="0047205F" w:rsidRDefault="0047205F" w:rsidP="0048487D">
      <w:pPr>
        <w:pStyle w:val="a5"/>
        <w:numPr>
          <w:ilvl w:val="0"/>
          <w:numId w:val="1"/>
        </w:numPr>
        <w:tabs>
          <w:tab w:val="left" w:pos="993"/>
        </w:tabs>
        <w:ind w:left="567" w:right="849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205F">
        <w:rPr>
          <w:rFonts w:ascii="Times New Roman" w:hAnsi="Times New Roman" w:cs="Times New Roman"/>
          <w:b/>
          <w:bCs/>
          <w:color w:val="0E06B0"/>
          <w:sz w:val="28"/>
          <w:szCs w:val="28"/>
          <w:lang w:eastAsia="ru-RU"/>
        </w:rPr>
        <w:t xml:space="preserve">ДОПУСТИМЫЕ </w:t>
      </w:r>
      <w:r w:rsidR="006803E3">
        <w:rPr>
          <w:rFonts w:ascii="Times New Roman" w:hAnsi="Times New Roman" w:cs="Times New Roman"/>
          <w:b/>
          <w:bCs/>
          <w:color w:val="0E06B0"/>
          <w:sz w:val="28"/>
          <w:szCs w:val="28"/>
          <w:lang w:eastAsia="ru-RU"/>
        </w:rPr>
        <w:t xml:space="preserve">УСЛОВИЯ ТРУДА </w:t>
      </w:r>
      <w:r w:rsidRPr="0047205F">
        <w:rPr>
          <w:rFonts w:ascii="Times New Roman" w:hAnsi="Times New Roman" w:cs="Times New Roman"/>
          <w:b/>
          <w:bCs/>
          <w:color w:val="0E06B0"/>
          <w:sz w:val="28"/>
          <w:szCs w:val="28"/>
          <w:lang w:eastAsia="ru-RU"/>
        </w:rPr>
        <w:t>(2 КЛАСС).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7205F">
        <w:rPr>
          <w:rFonts w:ascii="Times New Roman" w:hAnsi="Times New Roman" w:cs="Times New Roman"/>
          <w:sz w:val="28"/>
          <w:szCs w:val="28"/>
          <w:lang w:eastAsia="ru-RU"/>
        </w:rPr>
        <w:t>На работника воздействуют вредные и (или) опасные производственные факторы, но уровни воз</w:t>
      </w:r>
      <w:r>
        <w:rPr>
          <w:rFonts w:ascii="Times New Roman" w:hAnsi="Times New Roman" w:cs="Times New Roman"/>
          <w:sz w:val="28"/>
          <w:szCs w:val="28"/>
          <w:lang w:eastAsia="ru-RU"/>
        </w:rPr>
        <w:t>действия не превышают нормативы.</w:t>
      </w:r>
      <w:r w:rsidRPr="0047205F">
        <w:rPr>
          <w:rFonts w:ascii="Times New Roman" w:hAnsi="Times New Roman" w:cs="Times New Roman"/>
          <w:sz w:val="28"/>
          <w:szCs w:val="28"/>
          <w:lang w:eastAsia="ru-RU"/>
        </w:rPr>
        <w:t xml:space="preserve"> Изменённое функциональное состояние организма работника восстанавливается во время регламентированного отдыха или к началу </w:t>
      </w:r>
      <w:r>
        <w:rPr>
          <w:rFonts w:ascii="Times New Roman" w:hAnsi="Times New Roman" w:cs="Times New Roman"/>
          <w:sz w:val="28"/>
          <w:szCs w:val="28"/>
          <w:lang w:eastAsia="ru-RU"/>
        </w:rPr>
        <w:t>следующего рабочего дня (смены).</w:t>
      </w:r>
      <w:r w:rsidRPr="004720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F517CC2" w14:textId="77777777" w:rsidR="0048487D" w:rsidRPr="00C20261" w:rsidRDefault="0048487D" w:rsidP="0048487D">
      <w:pPr>
        <w:pStyle w:val="a5"/>
        <w:tabs>
          <w:tab w:val="left" w:pos="993"/>
        </w:tabs>
        <w:ind w:left="567" w:right="849"/>
        <w:jc w:val="both"/>
        <w:rPr>
          <w:rFonts w:ascii="Times New Roman" w:hAnsi="Times New Roman" w:cs="Times New Roman"/>
          <w:sz w:val="10"/>
          <w:szCs w:val="10"/>
          <w:lang w:eastAsia="ru-RU"/>
        </w:rPr>
      </w:pPr>
    </w:p>
    <w:p w14:paraId="1FC409B4" w14:textId="4515BD0A" w:rsidR="0047205F" w:rsidRPr="0048487D" w:rsidRDefault="0048487D" w:rsidP="0048487D">
      <w:pPr>
        <w:pStyle w:val="a7"/>
        <w:ind w:left="567" w:right="84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48487D">
        <w:rPr>
          <w:rFonts w:ascii="Times New Roman" w:hAnsi="Times New Roman" w:cs="Times New Roman"/>
          <w:b/>
          <w:sz w:val="28"/>
          <w:szCs w:val="28"/>
          <w:lang w:eastAsia="ru-RU"/>
        </w:rPr>
        <w:t>БЕЗОПАСНЫЕ УСЛОВИЯ ТРУДА:</w:t>
      </w:r>
      <w:r w:rsidRPr="0048487D">
        <w:rPr>
          <w:rFonts w:ascii="Times New Roman" w:hAnsi="Times New Roman" w:cs="Times New Roman"/>
          <w:sz w:val="28"/>
          <w:szCs w:val="28"/>
          <w:lang w:eastAsia="ru-RU"/>
        </w:rPr>
        <w:t xml:space="preserve"> оптимальные (1 класс) и допустимые (класс 2).</w:t>
      </w:r>
    </w:p>
    <w:p w14:paraId="391E4A93" w14:textId="77777777" w:rsidR="00880850" w:rsidRDefault="0047205F" w:rsidP="0048487D">
      <w:pPr>
        <w:pStyle w:val="a5"/>
        <w:numPr>
          <w:ilvl w:val="0"/>
          <w:numId w:val="2"/>
        </w:numPr>
        <w:tabs>
          <w:tab w:val="left" w:pos="993"/>
        </w:tabs>
        <w:ind w:left="567" w:right="849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0850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  <w:lang w:eastAsia="ru-RU"/>
        </w:rPr>
        <w:t>ВРЕДНЫЕ</w:t>
      </w:r>
      <w:r w:rsidR="006803E3" w:rsidRPr="00880850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  <w:lang w:eastAsia="ru-RU"/>
        </w:rPr>
        <w:t xml:space="preserve"> УСЛОВИЯ ТРУДА</w:t>
      </w:r>
      <w:r w:rsidRPr="00880850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  <w:lang w:eastAsia="ru-RU"/>
        </w:rPr>
        <w:t xml:space="preserve"> (3 КЛАСС).</w:t>
      </w:r>
      <w:r w:rsidRPr="008808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80850">
        <w:rPr>
          <w:rFonts w:ascii="Times New Roman" w:hAnsi="Times New Roman" w:cs="Times New Roman"/>
          <w:sz w:val="28"/>
          <w:szCs w:val="28"/>
          <w:lang w:eastAsia="ru-RU"/>
        </w:rPr>
        <w:t>Уровни воздействия вредных и (или) опасных производственных факторов превышают устан</w:t>
      </w:r>
      <w:r w:rsidR="00880850" w:rsidRPr="00880850">
        <w:rPr>
          <w:rFonts w:ascii="Times New Roman" w:hAnsi="Times New Roman" w:cs="Times New Roman"/>
          <w:sz w:val="28"/>
          <w:szCs w:val="28"/>
          <w:lang w:eastAsia="ru-RU"/>
        </w:rPr>
        <w:t>овленные нормативы.</w:t>
      </w:r>
      <w:r w:rsidR="00880850" w:rsidRPr="008808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1149BF69" w14:textId="77777777" w:rsidR="00880850" w:rsidRPr="00C20261" w:rsidRDefault="00880850" w:rsidP="0048487D">
      <w:pPr>
        <w:pStyle w:val="a5"/>
        <w:ind w:left="567" w:right="849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shd w:val="clear" w:color="auto" w:fill="FFFFFF"/>
          <w:lang w:eastAsia="ru-RU"/>
        </w:rPr>
      </w:pPr>
    </w:p>
    <w:p w14:paraId="54062E7A" w14:textId="5C934FA7" w:rsidR="00880850" w:rsidRPr="00880850" w:rsidRDefault="00880850" w:rsidP="0048487D">
      <w:pPr>
        <w:pStyle w:val="a5"/>
        <w:ind w:left="567" w:right="84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88085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3 КЛАСС УСЛОВИЙ ТРУДА ПО СТЕПЕНИ ВРЕДНОСТИ ПОДРАЗДЕЛЯЕТСЯ НА 4 ПОДКЛАССА: </w:t>
      </w:r>
    </w:p>
    <w:p w14:paraId="5B2BC480" w14:textId="77777777" w:rsidR="00880850" w:rsidRPr="00C20261" w:rsidRDefault="00880850" w:rsidP="0048487D">
      <w:pPr>
        <w:pStyle w:val="a5"/>
        <w:ind w:left="567" w:right="84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3EDC3B2D" w14:textId="115CB7A8" w:rsidR="00880850" w:rsidRPr="00880850" w:rsidRDefault="0047205F" w:rsidP="0048487D">
      <w:pPr>
        <w:pStyle w:val="a5"/>
        <w:ind w:left="567" w:right="849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1339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u w:val="single"/>
          <w:lang w:eastAsia="ru-RU"/>
        </w:rPr>
        <w:t>1)</w:t>
      </w:r>
      <w:r w:rsidRPr="009C1339">
        <w:rPr>
          <w:rFonts w:ascii="Times New Roman" w:hAnsi="Times New Roman" w:cs="Times New Roman"/>
          <w:color w:val="C45911" w:themeColor="accent2" w:themeShade="BF"/>
          <w:sz w:val="28"/>
          <w:szCs w:val="28"/>
          <w:lang w:eastAsia="ru-RU"/>
        </w:rPr>
        <w:t xml:space="preserve"> </w:t>
      </w:r>
      <w:r w:rsidRPr="009C1339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eastAsia="ru-RU"/>
        </w:rPr>
        <w:t>ПОДКЛАСС 3.1 (ВРЕДНЫЕ УСЛОВИЯ ТРУДА 1 СТЕПЕНИ)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80850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808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работника</w:t>
      </w:r>
      <w:r w:rsidR="00880850" w:rsidRPr="008808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оказывают влияние такие факторы, после воздействия которых организм восстанавливается на протяжении более длительного периода, чем до начала следующей смены, риск повреждения здоровья увеличивается;</w:t>
      </w:r>
    </w:p>
    <w:p w14:paraId="1505CBD4" w14:textId="11994B3D" w:rsidR="0047205F" w:rsidRPr="00880850" w:rsidRDefault="0047205F" w:rsidP="0048487D">
      <w:pPr>
        <w:pStyle w:val="a5"/>
        <w:ind w:left="567" w:right="849" w:firstLine="284"/>
        <w:jc w:val="both"/>
        <w:rPr>
          <w:rFonts w:ascii="Times New Roman" w:hAnsi="Times New Roman" w:cs="Times New Roman"/>
          <w:sz w:val="10"/>
          <w:szCs w:val="10"/>
          <w:lang w:eastAsia="ru-RU"/>
        </w:rPr>
      </w:pPr>
    </w:p>
    <w:p w14:paraId="347F0AFF" w14:textId="77777777" w:rsidR="0047205F" w:rsidRPr="00C20261" w:rsidRDefault="0047205F" w:rsidP="0048487D">
      <w:pPr>
        <w:pStyle w:val="a5"/>
        <w:ind w:left="567" w:right="849" w:firstLine="284"/>
        <w:jc w:val="both"/>
        <w:rPr>
          <w:rFonts w:ascii="Times New Roman" w:hAnsi="Times New Roman" w:cs="Times New Roman"/>
          <w:sz w:val="6"/>
          <w:szCs w:val="6"/>
          <w:lang w:eastAsia="ru-RU"/>
        </w:rPr>
      </w:pPr>
    </w:p>
    <w:p w14:paraId="66F9891A" w14:textId="77777777" w:rsidR="00880850" w:rsidRPr="00880850" w:rsidRDefault="0047205F" w:rsidP="0048487D">
      <w:pPr>
        <w:pStyle w:val="a5"/>
        <w:ind w:left="567" w:right="849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0850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u w:val="single"/>
          <w:lang w:eastAsia="ru-RU"/>
        </w:rPr>
        <w:t>2)</w:t>
      </w:r>
      <w:r w:rsidRPr="00880850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eastAsia="ru-RU"/>
        </w:rPr>
        <w:t xml:space="preserve"> ПОДКЛАСС 3.2 (ВРЕДНЫЕ УСЛОВИЯ ТРУДА 2 СТЕПЕНИ)</w:t>
      </w:r>
      <w:r w:rsidRPr="00880850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r w:rsidR="00880850" w:rsidRPr="00880850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80850" w:rsidRPr="008808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обозначает, что воздействие производственных факторов может вызвать развитие профзаболеваний начальной или легкой степени. При осуществлении работы в таких условиях на протяжении более 15 лет сотрудники получают профзаболевание, которое не ведет к потере профессиональной трудоспособности;</w:t>
      </w:r>
    </w:p>
    <w:p w14:paraId="1A694CA0" w14:textId="78853633" w:rsidR="0047205F" w:rsidRPr="00880850" w:rsidRDefault="0047205F" w:rsidP="0048487D">
      <w:pPr>
        <w:pStyle w:val="a5"/>
        <w:ind w:left="567" w:right="849" w:firstLine="284"/>
        <w:jc w:val="both"/>
        <w:rPr>
          <w:rFonts w:ascii="Times New Roman" w:hAnsi="Times New Roman" w:cs="Times New Roman"/>
          <w:sz w:val="10"/>
          <w:szCs w:val="10"/>
          <w:lang w:eastAsia="ru-RU"/>
        </w:rPr>
      </w:pPr>
    </w:p>
    <w:p w14:paraId="470DD1D7" w14:textId="77777777" w:rsidR="0047205F" w:rsidRPr="00C20261" w:rsidRDefault="0047205F" w:rsidP="0048487D">
      <w:pPr>
        <w:pStyle w:val="a5"/>
        <w:ind w:left="567" w:right="849" w:firstLine="284"/>
        <w:jc w:val="both"/>
        <w:rPr>
          <w:rFonts w:ascii="Times New Roman" w:hAnsi="Times New Roman" w:cs="Times New Roman"/>
          <w:sz w:val="6"/>
          <w:szCs w:val="6"/>
          <w:lang w:eastAsia="ru-RU"/>
        </w:rPr>
      </w:pPr>
    </w:p>
    <w:p w14:paraId="54AD49F9" w14:textId="50FA9E78" w:rsidR="0047205F" w:rsidRDefault="0047205F" w:rsidP="0048487D">
      <w:pPr>
        <w:pStyle w:val="a5"/>
        <w:ind w:left="567" w:right="849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0850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eastAsia="ru-RU"/>
        </w:rPr>
        <w:t>3) ПОДКЛАСС 3.3 (ВРЕДНЫЕ УСЛОВИЯ ТРУДА 3 СТЕПЕН</w:t>
      </w:r>
      <w:r w:rsidRPr="00880850"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  <w:t>И)</w:t>
      </w:r>
      <w:r w:rsidRPr="008808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80850" w:rsidRPr="00880850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808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 работников</w:t>
      </w:r>
      <w:r w:rsidR="00880850" w:rsidRPr="008808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могут возникнуть стойкие изменения в организме. Это в свою очередь может привести к развитию профессиональных заболеваний легкой или средней степени тяжести с частичной или полной потерей трудоспособности;</w:t>
      </w:r>
    </w:p>
    <w:p w14:paraId="35705B50" w14:textId="77777777" w:rsidR="00A837B1" w:rsidRPr="00C20261" w:rsidRDefault="00A837B1" w:rsidP="0048487D">
      <w:pPr>
        <w:pStyle w:val="a5"/>
        <w:ind w:left="567" w:right="849" w:firstLine="284"/>
        <w:jc w:val="both"/>
        <w:rPr>
          <w:rFonts w:ascii="Times New Roman" w:hAnsi="Times New Roman" w:cs="Times New Roman"/>
          <w:sz w:val="6"/>
          <w:szCs w:val="6"/>
          <w:lang w:eastAsia="ru-RU"/>
        </w:rPr>
      </w:pPr>
    </w:p>
    <w:p w14:paraId="296B1556" w14:textId="6E6B08EA" w:rsidR="0047205F" w:rsidRDefault="0047205F" w:rsidP="0048487D">
      <w:pPr>
        <w:pStyle w:val="a5"/>
        <w:ind w:left="567" w:right="849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0850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eastAsia="ru-RU"/>
        </w:rPr>
        <w:t xml:space="preserve">4) </w:t>
      </w:r>
      <w:r w:rsidR="00A837B1" w:rsidRPr="00880850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eastAsia="ru-RU"/>
        </w:rPr>
        <w:t>ПОДКЛАСС 3.4 (ВРЕДНЫЕ УСЛОВИЯ ТРУДА 4 СТЕПЕНИ)</w:t>
      </w:r>
      <w:r w:rsidR="00A837B1" w:rsidRPr="008808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80850" w:rsidRPr="00880850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808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работников</w:t>
      </w:r>
      <w:r w:rsidR="00880850" w:rsidRPr="0088085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воздействуют факторы, приводящие к стойкому нарушению здоровья. Развиваются тяжелые формы профзаболеваний с потерей трудоспособности.</w:t>
      </w:r>
    </w:p>
    <w:p w14:paraId="1B41F192" w14:textId="77777777" w:rsidR="00880850" w:rsidRPr="00C20261" w:rsidRDefault="00880850" w:rsidP="0048487D">
      <w:pPr>
        <w:pStyle w:val="a5"/>
        <w:ind w:left="567" w:right="849"/>
        <w:jc w:val="both"/>
        <w:rPr>
          <w:rFonts w:ascii="Times New Roman" w:hAnsi="Times New Roman" w:cs="Times New Roman"/>
          <w:sz w:val="6"/>
          <w:szCs w:val="6"/>
          <w:lang w:eastAsia="ru-RU"/>
        </w:rPr>
      </w:pPr>
    </w:p>
    <w:p w14:paraId="31081B74" w14:textId="2138C8AE" w:rsidR="0047205F" w:rsidRPr="0047205F" w:rsidRDefault="00A837B1" w:rsidP="0048487D">
      <w:pPr>
        <w:pStyle w:val="a5"/>
        <w:numPr>
          <w:ilvl w:val="0"/>
          <w:numId w:val="1"/>
        </w:numPr>
        <w:tabs>
          <w:tab w:val="left" w:pos="993"/>
        </w:tabs>
        <w:ind w:left="567" w:right="849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1339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ОПАСНЫЕ </w:t>
      </w:r>
      <w:r w:rsidR="006803E3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УСЛОВИЯ ТРУДА </w:t>
      </w:r>
      <w:r w:rsidRPr="009C1339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(4 класс).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7205F" w:rsidRPr="0047205F">
        <w:rPr>
          <w:rFonts w:ascii="Times New Roman" w:hAnsi="Times New Roman" w:cs="Times New Roman"/>
          <w:sz w:val="28"/>
          <w:szCs w:val="28"/>
          <w:lang w:eastAsia="ru-RU"/>
        </w:rPr>
        <w:t>На работника воздействуют вредные и (или) опасные производственные факторы, уровни воздействия которых в течение всего рабочего дня (смены) или его части способны создать угрозу жизни работника, а последствия воздействия данных факторов обусловливают высокий риск развития острого профессионального заболевания в период трудовой деятельности</w:t>
      </w:r>
      <w:r w:rsidR="0048487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D65AAFA" w14:textId="77777777" w:rsidR="00BE444C" w:rsidRPr="0047205F" w:rsidRDefault="00BE444C" w:rsidP="0048487D">
      <w:pPr>
        <w:pStyle w:val="a5"/>
        <w:ind w:right="849"/>
        <w:jc w:val="both"/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u w:val="single"/>
        </w:rPr>
      </w:pPr>
    </w:p>
    <w:sectPr w:rsidR="00BE444C" w:rsidRPr="0047205F" w:rsidSect="00446ECA">
      <w:pgSz w:w="11906" w:h="16838"/>
      <w:pgMar w:top="709" w:right="0" w:bottom="142" w:left="28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1098"/>
      </v:shape>
    </w:pict>
  </w:numPicBullet>
  <w:abstractNum w:abstractNumId="0">
    <w:nsid w:val="13E854A8"/>
    <w:multiLevelType w:val="hybridMultilevel"/>
    <w:tmpl w:val="5FE66D58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4D7152A"/>
    <w:multiLevelType w:val="hybridMultilevel"/>
    <w:tmpl w:val="5C6CF102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8410C"/>
    <w:rsid w:val="000144D8"/>
    <w:rsid w:val="00022783"/>
    <w:rsid w:val="00026375"/>
    <w:rsid w:val="00046D0B"/>
    <w:rsid w:val="00047F87"/>
    <w:rsid w:val="000634B9"/>
    <w:rsid w:val="0008410C"/>
    <w:rsid w:val="00115F18"/>
    <w:rsid w:val="001454D7"/>
    <w:rsid w:val="001528BD"/>
    <w:rsid w:val="00167447"/>
    <w:rsid w:val="00206885"/>
    <w:rsid w:val="0023117B"/>
    <w:rsid w:val="0025135B"/>
    <w:rsid w:val="00256330"/>
    <w:rsid w:val="00284454"/>
    <w:rsid w:val="00285493"/>
    <w:rsid w:val="002A08F5"/>
    <w:rsid w:val="002A3348"/>
    <w:rsid w:val="002C25BD"/>
    <w:rsid w:val="002F4362"/>
    <w:rsid w:val="00373AA9"/>
    <w:rsid w:val="003822B3"/>
    <w:rsid w:val="003B4904"/>
    <w:rsid w:val="003D3457"/>
    <w:rsid w:val="003E182D"/>
    <w:rsid w:val="004061AF"/>
    <w:rsid w:val="0044035C"/>
    <w:rsid w:val="00446ECA"/>
    <w:rsid w:val="0047205F"/>
    <w:rsid w:val="0048487D"/>
    <w:rsid w:val="0048602F"/>
    <w:rsid w:val="004937DC"/>
    <w:rsid w:val="004B09EA"/>
    <w:rsid w:val="004D3D6F"/>
    <w:rsid w:val="004E3F17"/>
    <w:rsid w:val="00505044"/>
    <w:rsid w:val="0052326A"/>
    <w:rsid w:val="00545DE6"/>
    <w:rsid w:val="00551EE9"/>
    <w:rsid w:val="00595F29"/>
    <w:rsid w:val="005A3107"/>
    <w:rsid w:val="005B63B4"/>
    <w:rsid w:val="005B749E"/>
    <w:rsid w:val="00600785"/>
    <w:rsid w:val="00627E17"/>
    <w:rsid w:val="00643089"/>
    <w:rsid w:val="0065035F"/>
    <w:rsid w:val="00670F09"/>
    <w:rsid w:val="006803E3"/>
    <w:rsid w:val="006841DB"/>
    <w:rsid w:val="006C7B24"/>
    <w:rsid w:val="006D2326"/>
    <w:rsid w:val="006D7480"/>
    <w:rsid w:val="006F11CD"/>
    <w:rsid w:val="007111D4"/>
    <w:rsid w:val="00721D8A"/>
    <w:rsid w:val="00771262"/>
    <w:rsid w:val="00771795"/>
    <w:rsid w:val="0077214A"/>
    <w:rsid w:val="007A0201"/>
    <w:rsid w:val="007A023E"/>
    <w:rsid w:val="007D6974"/>
    <w:rsid w:val="007F605C"/>
    <w:rsid w:val="00812109"/>
    <w:rsid w:val="00817843"/>
    <w:rsid w:val="00841069"/>
    <w:rsid w:val="008422FB"/>
    <w:rsid w:val="00847400"/>
    <w:rsid w:val="00854098"/>
    <w:rsid w:val="00875027"/>
    <w:rsid w:val="00880850"/>
    <w:rsid w:val="00885431"/>
    <w:rsid w:val="008C69A8"/>
    <w:rsid w:val="008D0DB7"/>
    <w:rsid w:val="009021CE"/>
    <w:rsid w:val="00912A72"/>
    <w:rsid w:val="009314E9"/>
    <w:rsid w:val="00932F00"/>
    <w:rsid w:val="0094604E"/>
    <w:rsid w:val="009C1339"/>
    <w:rsid w:val="009E2CAA"/>
    <w:rsid w:val="00A15E11"/>
    <w:rsid w:val="00A20C65"/>
    <w:rsid w:val="00A236B8"/>
    <w:rsid w:val="00A5062A"/>
    <w:rsid w:val="00A71598"/>
    <w:rsid w:val="00A837B1"/>
    <w:rsid w:val="00AC2EA6"/>
    <w:rsid w:val="00B36E8A"/>
    <w:rsid w:val="00B37B00"/>
    <w:rsid w:val="00B5547C"/>
    <w:rsid w:val="00B600F6"/>
    <w:rsid w:val="00B657E0"/>
    <w:rsid w:val="00BE444C"/>
    <w:rsid w:val="00BF3B1A"/>
    <w:rsid w:val="00C20261"/>
    <w:rsid w:val="00C420AD"/>
    <w:rsid w:val="00C47D5E"/>
    <w:rsid w:val="00C6567C"/>
    <w:rsid w:val="00CB299B"/>
    <w:rsid w:val="00CD6E43"/>
    <w:rsid w:val="00D013E5"/>
    <w:rsid w:val="00D06FE6"/>
    <w:rsid w:val="00D21F9F"/>
    <w:rsid w:val="00D2713A"/>
    <w:rsid w:val="00D3576B"/>
    <w:rsid w:val="00D36B46"/>
    <w:rsid w:val="00D60AF9"/>
    <w:rsid w:val="00D65D0B"/>
    <w:rsid w:val="00D91297"/>
    <w:rsid w:val="00DE2071"/>
    <w:rsid w:val="00E07F5C"/>
    <w:rsid w:val="00E33D5D"/>
    <w:rsid w:val="00E909A5"/>
    <w:rsid w:val="00E9788D"/>
    <w:rsid w:val="00ED39BD"/>
    <w:rsid w:val="00EE27BF"/>
    <w:rsid w:val="00F2132A"/>
    <w:rsid w:val="00F37FF0"/>
    <w:rsid w:val="00F552FE"/>
    <w:rsid w:val="00F9669E"/>
    <w:rsid w:val="00FA0221"/>
    <w:rsid w:val="00FB610A"/>
    <w:rsid w:val="00FC19D6"/>
    <w:rsid w:val="00FD56E9"/>
    <w:rsid w:val="00FF7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94325B"/>
  <w15:docId w15:val="{446199BB-663B-4037-8A07-3AFC97AA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09E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12A72"/>
    <w:pPr>
      <w:spacing w:after="0" w:line="240" w:lineRule="auto"/>
    </w:pPr>
  </w:style>
  <w:style w:type="table" w:styleId="a6">
    <w:name w:val="Table Grid"/>
    <w:basedOn w:val="a1"/>
    <w:uiPriority w:val="59"/>
    <w:rsid w:val="006F1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F3B1A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A15E11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F37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C054B-B781-4248-A57B-4238B9A1F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49</cp:revision>
  <cp:lastPrinted>2025-03-19T15:06:00Z</cp:lastPrinted>
  <dcterms:created xsi:type="dcterms:W3CDTF">2017-02-09T07:15:00Z</dcterms:created>
  <dcterms:modified xsi:type="dcterms:W3CDTF">2025-03-19T15:07:00Z</dcterms:modified>
</cp:coreProperties>
</file>