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492F8E">
      <w:pPr>
        <w:ind w:firstLine="567"/>
        <w:jc w:val="both"/>
        <w:rPr>
          <w:sz w:val="10"/>
        </w:rPr>
      </w:pPr>
    </w:p>
    <w:p w14:paraId="5343AE74" w14:textId="7DB67F7D" w:rsidR="00492F8E" w:rsidRPr="00832D60" w:rsidRDefault="00492F8E" w:rsidP="00EA6101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CD616A">
        <w:rPr>
          <w:sz w:val="28"/>
          <w:u w:val="single"/>
        </w:rPr>
        <w:t>26</w:t>
      </w:r>
      <w:r w:rsidR="00CB18B5" w:rsidRPr="00832D60">
        <w:rPr>
          <w:sz w:val="28"/>
          <w:u w:val="single"/>
        </w:rPr>
        <w:t>.</w:t>
      </w:r>
      <w:r w:rsidR="00CF6BD3">
        <w:rPr>
          <w:sz w:val="28"/>
          <w:u w:val="single"/>
        </w:rPr>
        <w:t>0</w:t>
      </w:r>
      <w:r w:rsidR="00DE2D4E">
        <w:rPr>
          <w:sz w:val="28"/>
          <w:u w:val="single"/>
        </w:rPr>
        <w:t>4</w:t>
      </w:r>
      <w:r w:rsidR="008E724B" w:rsidRPr="00832D60">
        <w:rPr>
          <w:sz w:val="28"/>
          <w:u w:val="single"/>
        </w:rPr>
        <w:t>.202</w:t>
      </w:r>
      <w:r w:rsidR="00CF6BD3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CD616A">
        <w:rPr>
          <w:sz w:val="28"/>
          <w:u w:val="single"/>
        </w:rPr>
        <w:t>04.05</w:t>
      </w:r>
      <w:r w:rsidR="00BC38B6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AB66FF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14:paraId="7A3EF947" w14:textId="77777777" w:rsidR="00CD616A" w:rsidRPr="00CD616A" w:rsidRDefault="00CD616A" w:rsidP="00CD616A">
      <w:pPr>
        <w:ind w:firstLine="709"/>
        <w:jc w:val="both"/>
        <w:rPr>
          <w:i/>
          <w:sz w:val="26"/>
          <w:szCs w:val="26"/>
        </w:rPr>
      </w:pPr>
    </w:p>
    <w:p w14:paraId="00B17E93" w14:textId="5AAD9025" w:rsidR="00CD616A" w:rsidRPr="00CD616A" w:rsidRDefault="00CD616A" w:rsidP="00CD616A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D616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До 1 июня Роспотребнадзор проверит поставщиков продуктов в детские лагеря</w:t>
      </w:r>
    </w:p>
    <w:p w14:paraId="7077470B" w14:textId="6F174623" w:rsidR="00CD616A" w:rsidRPr="00CD616A" w:rsidRDefault="00CD616A" w:rsidP="00CD616A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CD616A">
        <w:rPr>
          <w:rFonts w:eastAsiaTheme="majorEastAsia"/>
          <w:i/>
          <w:sz w:val="26"/>
          <w:szCs w:val="26"/>
        </w:rPr>
        <w:t>2</w:t>
      </w:r>
      <w:r w:rsidRPr="00CD616A">
        <w:rPr>
          <w:rFonts w:eastAsiaTheme="majorEastAsia"/>
          <w:i/>
          <w:sz w:val="26"/>
          <w:szCs w:val="26"/>
        </w:rPr>
        <w:t>6</w:t>
      </w:r>
      <w:r w:rsidRPr="00CD616A">
        <w:rPr>
          <w:rFonts w:eastAsiaTheme="majorEastAsia"/>
          <w:i/>
          <w:sz w:val="26"/>
          <w:szCs w:val="26"/>
        </w:rPr>
        <w:t xml:space="preserve"> апреля 2021</w:t>
      </w:r>
    </w:p>
    <w:p w14:paraId="4F7FAF5C" w14:textId="01C0879A" w:rsidR="00CD616A" w:rsidRPr="00CD616A" w:rsidRDefault="00CD616A" w:rsidP="00CD616A">
      <w:pPr>
        <w:ind w:firstLine="709"/>
        <w:jc w:val="both"/>
        <w:rPr>
          <w:sz w:val="26"/>
          <w:szCs w:val="26"/>
        </w:rPr>
      </w:pPr>
      <w:r w:rsidRPr="00CD616A">
        <w:rPr>
          <w:sz w:val="26"/>
          <w:szCs w:val="26"/>
        </w:rPr>
        <w:t>Роспотребнадзору дано поручение до 1 июня провести внеплановые проверки поставщиков питания и продуктов в детские лагеря. </w:t>
      </w:r>
      <w:r w:rsidRPr="00CD616A">
        <w:rPr>
          <w:sz w:val="26"/>
          <w:szCs w:val="26"/>
        </w:rPr>
        <w:t>В</w:t>
      </w:r>
      <w:r w:rsidRPr="00CD616A">
        <w:rPr>
          <w:sz w:val="26"/>
          <w:szCs w:val="26"/>
        </w:rPr>
        <w:t>неплановые выездные проверки должны быть проведены, как в отношении юридических лиц, так и индивидуальных предпринимателей, которые оказывают услуги общественного питания, производства и реализации продуктов.</w:t>
      </w:r>
    </w:p>
    <w:p w14:paraId="521EC3BC" w14:textId="18EE591B" w:rsidR="00CD616A" w:rsidRPr="00CD616A" w:rsidRDefault="00CD616A" w:rsidP="00CD616A">
      <w:pPr>
        <w:ind w:firstLine="709"/>
        <w:jc w:val="both"/>
        <w:rPr>
          <w:sz w:val="26"/>
          <w:szCs w:val="26"/>
        </w:rPr>
      </w:pPr>
      <w:hyperlink r:id="rId8" w:history="1">
        <w:r w:rsidRPr="00CD616A">
          <w:rPr>
            <w:rStyle w:val="a4"/>
            <w:sz w:val="26"/>
            <w:szCs w:val="26"/>
          </w:rPr>
          <w:t>https://ug.ru/do-1-iyunya-rospotrebnadzor-proverit-postavshhikov-produktov-v-detskie-lagerya/</w:t>
        </w:r>
      </w:hyperlink>
    </w:p>
    <w:p w14:paraId="1E922C58" w14:textId="77777777" w:rsidR="00CD616A" w:rsidRPr="00CD616A" w:rsidRDefault="00CD616A" w:rsidP="00CD616A">
      <w:pPr>
        <w:keepNext/>
        <w:keepLines/>
        <w:shd w:val="clear" w:color="auto" w:fill="FFFFFF"/>
        <w:ind w:firstLine="709"/>
        <w:jc w:val="both"/>
        <w:outlineLvl w:val="1"/>
        <w:rPr>
          <w:rFonts w:eastAsiaTheme="minorHAnsi"/>
          <w:b/>
          <w:bCs/>
          <w:iCs/>
          <w:sz w:val="26"/>
          <w:szCs w:val="26"/>
          <w:lang w:eastAsia="en-US"/>
        </w:rPr>
      </w:pPr>
    </w:p>
    <w:p w14:paraId="4532E885" w14:textId="056C15EF" w:rsidR="00CD616A" w:rsidRPr="00CD616A" w:rsidRDefault="00CD616A" w:rsidP="00CD616A">
      <w:pPr>
        <w:keepNext/>
        <w:keepLines/>
        <w:shd w:val="clear" w:color="auto" w:fill="FFFFFF"/>
        <w:ind w:firstLine="709"/>
        <w:jc w:val="both"/>
        <w:outlineLvl w:val="1"/>
        <w:rPr>
          <w:rFonts w:eastAsiaTheme="minorHAnsi"/>
          <w:b/>
          <w:bCs/>
          <w:iCs/>
          <w:sz w:val="26"/>
          <w:szCs w:val="26"/>
          <w:lang w:eastAsia="en-US"/>
        </w:rPr>
      </w:pPr>
      <w:r w:rsidRPr="00CD616A">
        <w:rPr>
          <w:rFonts w:eastAsiaTheme="minorHAnsi"/>
          <w:b/>
          <w:bCs/>
          <w:iCs/>
          <w:sz w:val="26"/>
          <w:szCs w:val="26"/>
          <w:lang w:eastAsia="en-US"/>
        </w:rPr>
        <w:t>Минтруд разъяснил порядок оплаты труда с 4 по 7 мая</w:t>
      </w:r>
    </w:p>
    <w:p w14:paraId="4D0F1061" w14:textId="77777777" w:rsidR="00CD616A" w:rsidRPr="00CD616A" w:rsidRDefault="00CD616A" w:rsidP="00CD616A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CD616A">
        <w:rPr>
          <w:rFonts w:eastAsiaTheme="majorEastAsia"/>
          <w:i/>
          <w:sz w:val="26"/>
          <w:szCs w:val="26"/>
        </w:rPr>
        <w:t>27 апреля 2021</w:t>
      </w:r>
    </w:p>
    <w:p w14:paraId="55F43FD0" w14:textId="77777777" w:rsidR="00CD616A" w:rsidRPr="00CD616A" w:rsidRDefault="00CD616A" w:rsidP="00CD616A">
      <w:pPr>
        <w:shd w:val="clear" w:color="auto" w:fill="FFFFFF"/>
        <w:ind w:firstLine="709"/>
        <w:jc w:val="both"/>
        <w:rPr>
          <w:sz w:val="26"/>
          <w:szCs w:val="26"/>
        </w:rPr>
      </w:pPr>
      <w:r w:rsidRPr="00CD616A">
        <w:rPr>
          <w:sz w:val="26"/>
          <w:szCs w:val="26"/>
        </w:rPr>
        <w:t>Оплата рабочего времени в период с 4 по 7 мая производится в обычном, а не в повышенном размере, если работодатель не принял иного решения. Это следует из опубликованных на </w:t>
      </w:r>
      <w:hyperlink r:id="rId9" w:tgtFrame="_blank" w:history="1">
        <w:r w:rsidRPr="00CD616A">
          <w:rPr>
            <w:sz w:val="26"/>
            <w:szCs w:val="26"/>
          </w:rPr>
          <w:t>сайте Министерства труда и социальной защиты</w:t>
        </w:r>
      </w:hyperlink>
      <w:r w:rsidRPr="00CD616A">
        <w:rPr>
          <w:sz w:val="26"/>
          <w:szCs w:val="26"/>
        </w:rPr>
        <w:t> рекомендаций.</w:t>
      </w:r>
    </w:p>
    <w:p w14:paraId="164101F4" w14:textId="77777777" w:rsidR="00CD616A" w:rsidRPr="00CD616A" w:rsidRDefault="00CD616A" w:rsidP="00CD616A">
      <w:pPr>
        <w:shd w:val="clear" w:color="auto" w:fill="FFFFFF"/>
        <w:ind w:firstLine="709"/>
        <w:jc w:val="both"/>
        <w:rPr>
          <w:sz w:val="26"/>
          <w:szCs w:val="26"/>
        </w:rPr>
      </w:pPr>
      <w:r w:rsidRPr="00CD616A">
        <w:rPr>
          <w:sz w:val="26"/>
          <w:szCs w:val="26"/>
        </w:rPr>
        <w:t>Повышенная оплата, отмечается в документе, может быть установлена работодателем самостоятельно.</w:t>
      </w:r>
    </w:p>
    <w:p w14:paraId="48F843C0" w14:textId="77777777" w:rsidR="00CD616A" w:rsidRPr="00CD616A" w:rsidRDefault="00CD616A" w:rsidP="00CD616A">
      <w:pPr>
        <w:ind w:firstLine="709"/>
        <w:jc w:val="both"/>
        <w:rPr>
          <w:color w:val="0000FF" w:themeColor="hyperlink"/>
          <w:sz w:val="26"/>
          <w:szCs w:val="26"/>
          <w:u w:val="single"/>
        </w:rPr>
      </w:pPr>
      <w:hyperlink r:id="rId10" w:history="1">
        <w:r w:rsidRPr="00CD616A">
          <w:rPr>
            <w:color w:val="0000FF" w:themeColor="hyperlink"/>
            <w:sz w:val="26"/>
            <w:szCs w:val="26"/>
            <w:u w:val="single"/>
          </w:rPr>
          <w:t>https://vogazeta.ru/articles/2021/4/27/economics/17075-mintrud_razyasnil_poryadok_oplaty_truda_s_4_po_7_maya</w:t>
        </w:r>
      </w:hyperlink>
    </w:p>
    <w:p w14:paraId="0763D663" w14:textId="50027D48" w:rsidR="00CD616A" w:rsidRPr="00CD616A" w:rsidRDefault="00CD616A" w:rsidP="00CD616A">
      <w:pPr>
        <w:shd w:val="clear" w:color="auto" w:fill="FFFFFF"/>
        <w:ind w:firstLine="709"/>
        <w:jc w:val="both"/>
        <w:outlineLvl w:val="0"/>
        <w:rPr>
          <w:rFonts w:eastAsiaTheme="minorHAnsi"/>
          <w:b/>
          <w:bCs/>
          <w:iCs/>
          <w:sz w:val="26"/>
          <w:szCs w:val="26"/>
          <w:lang w:eastAsia="en-US"/>
        </w:rPr>
      </w:pPr>
    </w:p>
    <w:p w14:paraId="2F053B05" w14:textId="205CE201" w:rsidR="00CD616A" w:rsidRPr="00CD616A" w:rsidRDefault="00CD616A" w:rsidP="00CD616A">
      <w:pPr>
        <w:pStyle w:val="1"/>
        <w:shd w:val="clear" w:color="auto" w:fill="FDFDFD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D616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Продлен срок приема документов для участия в конкурсе "Сердце отдаю детям"</w:t>
      </w:r>
    </w:p>
    <w:p w14:paraId="7070B54D" w14:textId="77777777" w:rsidR="00CD616A" w:rsidRPr="00CD616A" w:rsidRDefault="00CD616A" w:rsidP="00CD616A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CD616A">
        <w:rPr>
          <w:rFonts w:eastAsiaTheme="majorEastAsia"/>
          <w:i/>
          <w:sz w:val="26"/>
          <w:szCs w:val="26"/>
        </w:rPr>
        <w:t>27 апреля 2021</w:t>
      </w:r>
    </w:p>
    <w:p w14:paraId="2656F138" w14:textId="2E5BA937" w:rsidR="00CD616A" w:rsidRPr="00CD616A" w:rsidRDefault="00CD616A" w:rsidP="00CD616A">
      <w:pPr>
        <w:ind w:firstLine="709"/>
        <w:jc w:val="both"/>
        <w:rPr>
          <w:sz w:val="26"/>
          <w:szCs w:val="26"/>
        </w:rPr>
      </w:pPr>
      <w:r w:rsidRPr="00CD616A">
        <w:rPr>
          <w:sz w:val="26"/>
          <w:szCs w:val="26"/>
        </w:rPr>
        <w:t>П</w:t>
      </w:r>
      <w:r w:rsidRPr="00CD616A">
        <w:rPr>
          <w:sz w:val="26"/>
          <w:szCs w:val="26"/>
        </w:rPr>
        <w:t>родлен срок приема документов для участия в региональном этапе Всероссийского конкурса профессионального мастерства работников сферы дополнительного образования «Сердце отдаю детям».</w:t>
      </w:r>
    </w:p>
    <w:p w14:paraId="0A8D1803" w14:textId="2B7D6A84" w:rsidR="00CD616A" w:rsidRPr="00CD616A" w:rsidRDefault="00CD616A" w:rsidP="00CD616A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  <w:r w:rsidRPr="00CD616A">
        <w:rPr>
          <w:sz w:val="26"/>
          <w:szCs w:val="26"/>
        </w:rPr>
        <w:t xml:space="preserve">Прием документов на конкурс проводится </w:t>
      </w:r>
      <w:r w:rsidRPr="00CD616A">
        <w:rPr>
          <w:sz w:val="26"/>
          <w:szCs w:val="26"/>
        </w:rPr>
        <w:t xml:space="preserve">в </w:t>
      </w:r>
      <w:r w:rsidRPr="00CD616A">
        <w:rPr>
          <w:sz w:val="26"/>
          <w:szCs w:val="26"/>
        </w:rPr>
        <w:t>период с 20 апреля по 11 мая 2021 года (ЭЛЕКТРОННО) на адрес электронной почты: </w:t>
      </w:r>
      <w:hyperlink r:id="rId11" w:history="1">
        <w:r w:rsidRPr="00CD616A">
          <w:rPr>
            <w:color w:val="0000FF" w:themeColor="hyperlink"/>
            <w:sz w:val="26"/>
            <w:szCs w:val="26"/>
            <w:u w:val="single"/>
          </w:rPr>
          <w:t>katiysp@mail.ru</w:t>
        </w:r>
      </w:hyperlink>
    </w:p>
    <w:p w14:paraId="5288172D" w14:textId="0190CEB4" w:rsidR="00CD616A" w:rsidRPr="00CD616A" w:rsidRDefault="00CD616A" w:rsidP="00CD616A">
      <w:pPr>
        <w:shd w:val="clear" w:color="auto" w:fill="FFFFFF"/>
        <w:ind w:firstLine="709"/>
        <w:jc w:val="both"/>
        <w:outlineLvl w:val="0"/>
        <w:rPr>
          <w:color w:val="747E89"/>
          <w:sz w:val="26"/>
          <w:szCs w:val="26"/>
          <w:shd w:val="clear" w:color="auto" w:fill="FDFDFD"/>
        </w:rPr>
      </w:pPr>
      <w:hyperlink r:id="rId12" w:history="1">
        <w:r w:rsidRPr="00CD616A">
          <w:rPr>
            <w:rStyle w:val="a4"/>
            <w:sz w:val="26"/>
            <w:szCs w:val="26"/>
            <w:shd w:val="clear" w:color="auto" w:fill="FDFDFD"/>
          </w:rPr>
          <w:t>https://minobraz.egov66.ru/news/item?id=4082</w:t>
        </w:r>
      </w:hyperlink>
    </w:p>
    <w:p w14:paraId="53B85442" w14:textId="77777777" w:rsidR="00CD616A" w:rsidRPr="00CD616A" w:rsidRDefault="00CD616A" w:rsidP="00CD616A">
      <w:pPr>
        <w:shd w:val="clear" w:color="auto" w:fill="FFFFFF"/>
        <w:ind w:firstLine="709"/>
        <w:jc w:val="both"/>
        <w:outlineLvl w:val="0"/>
        <w:rPr>
          <w:rFonts w:eastAsiaTheme="minorHAnsi"/>
          <w:b/>
          <w:bCs/>
          <w:iCs/>
          <w:sz w:val="26"/>
          <w:szCs w:val="26"/>
          <w:lang w:eastAsia="en-US"/>
        </w:rPr>
      </w:pPr>
    </w:p>
    <w:p w14:paraId="338D93C8" w14:textId="67A6DC71" w:rsidR="00CD616A" w:rsidRPr="00CD616A" w:rsidRDefault="00CD616A" w:rsidP="00CD616A">
      <w:pPr>
        <w:shd w:val="clear" w:color="auto" w:fill="FFFFFF"/>
        <w:ind w:firstLine="709"/>
        <w:jc w:val="both"/>
        <w:outlineLvl w:val="0"/>
        <w:rPr>
          <w:rFonts w:eastAsiaTheme="minorHAnsi"/>
          <w:b/>
          <w:bCs/>
          <w:iCs/>
          <w:sz w:val="26"/>
          <w:szCs w:val="26"/>
          <w:lang w:eastAsia="en-US"/>
        </w:rPr>
      </w:pPr>
      <w:r w:rsidRPr="00CD616A">
        <w:rPr>
          <w:rFonts w:eastAsiaTheme="minorHAnsi"/>
          <w:b/>
          <w:bCs/>
          <w:iCs/>
          <w:sz w:val="26"/>
          <w:szCs w:val="26"/>
          <w:lang w:eastAsia="en-US"/>
        </w:rPr>
        <w:t>Сергей Кравцов: «За последний год повысилось качество приёма в педвузы и количество трудоустроенных выпускников»</w:t>
      </w:r>
    </w:p>
    <w:p w14:paraId="596B2F74" w14:textId="77777777" w:rsidR="00CD616A" w:rsidRPr="00CD616A" w:rsidRDefault="00CD616A" w:rsidP="00CD616A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CD616A">
        <w:rPr>
          <w:rFonts w:eastAsiaTheme="majorEastAsia"/>
          <w:i/>
          <w:sz w:val="26"/>
          <w:szCs w:val="26"/>
        </w:rPr>
        <w:t>28 апреля 2021</w:t>
      </w:r>
    </w:p>
    <w:p w14:paraId="00086024" w14:textId="77777777" w:rsidR="00CD616A" w:rsidRPr="00CD616A" w:rsidRDefault="00CD616A" w:rsidP="00CD616A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  <w:r w:rsidRPr="00CD616A">
        <w:rPr>
          <w:sz w:val="26"/>
          <w:szCs w:val="26"/>
        </w:rPr>
        <w:t xml:space="preserve">Для реализации задачи, поставленной в Послании Президента России Владимира Путина, будет разработана стратегия развития педагогических вузов, включающая совершенствование подготовки будущих учителей, обновление инфраструктуры учебных заведений. Этот и другие вопросы обсуждались на совещании в Ульяновском государственном педагогическом университете имени </w:t>
      </w:r>
      <w:proofErr w:type="gramStart"/>
      <w:r w:rsidRPr="00CD616A">
        <w:rPr>
          <w:sz w:val="26"/>
          <w:szCs w:val="26"/>
        </w:rPr>
        <w:t>И.Н.</w:t>
      </w:r>
      <w:proofErr w:type="gramEnd"/>
      <w:r w:rsidRPr="00CD616A">
        <w:rPr>
          <w:sz w:val="26"/>
          <w:szCs w:val="26"/>
        </w:rPr>
        <w:t xml:space="preserve"> Ульянова с участием главы Минпросвещения России Сергея Кравцова и 33 ректоров педвузов, подведомственных Министерству.</w:t>
      </w:r>
    </w:p>
    <w:p w14:paraId="5C5D073D" w14:textId="77777777" w:rsidR="00CD616A" w:rsidRPr="00CD616A" w:rsidRDefault="00CD616A" w:rsidP="00CD616A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  <w:hyperlink r:id="rId13" w:history="1">
        <w:r w:rsidRPr="00CD616A">
          <w:rPr>
            <w:color w:val="0000FF" w:themeColor="hyperlink"/>
            <w:sz w:val="26"/>
            <w:szCs w:val="26"/>
            <w:u w:val="single"/>
          </w:rPr>
          <w:t>https://edu.gov.ru/press/3671/sergey-kravcov-za-posledniy-god-povysilos-kachestvo-priema-v-pedvuzy-i-kolichestvo-trudoustroennyh-vypusknikov/</w:t>
        </w:r>
      </w:hyperlink>
    </w:p>
    <w:p w14:paraId="5D7B3C54" w14:textId="1EFAA331" w:rsidR="00CD616A" w:rsidRPr="00CD616A" w:rsidRDefault="00CD616A" w:rsidP="00CD616A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D616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lastRenderedPageBreak/>
        <w:t>Минпросвещения России в 2021 году продолжит решать приоритетные задачи в рамках нацпроекта «Образование» и других мероприятий</w:t>
      </w:r>
    </w:p>
    <w:p w14:paraId="651F8F98" w14:textId="77777777" w:rsidR="00CD616A" w:rsidRPr="00CD616A" w:rsidRDefault="00CD616A" w:rsidP="00CD616A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CD616A">
        <w:rPr>
          <w:rFonts w:eastAsiaTheme="majorEastAsia"/>
          <w:i/>
          <w:sz w:val="26"/>
          <w:szCs w:val="26"/>
        </w:rPr>
        <w:t>30 апреля 2021</w:t>
      </w:r>
    </w:p>
    <w:p w14:paraId="10534234" w14:textId="17BE3C8F" w:rsidR="00CD616A" w:rsidRPr="00CD616A" w:rsidRDefault="00CD616A" w:rsidP="00CD616A">
      <w:pPr>
        <w:ind w:firstLine="709"/>
        <w:jc w:val="both"/>
        <w:rPr>
          <w:sz w:val="26"/>
          <w:szCs w:val="26"/>
        </w:rPr>
      </w:pPr>
      <w:r w:rsidRPr="00CD616A">
        <w:rPr>
          <w:sz w:val="26"/>
          <w:szCs w:val="26"/>
        </w:rPr>
        <w:t>В прошлом году России удалось улучшить свои показатели, касающиеся вхождения в десятку лучших стран мира по качеству общего образования, а также успешно реализовать ряд проектов, связанных с организацией бесплатного горячего питания, строительством школ, развитием системы воспитания, несмотря на сложности, возникшие из-за пандемии коронавирусной инфекции. </w:t>
      </w:r>
    </w:p>
    <w:p w14:paraId="7825F42A" w14:textId="71180944" w:rsidR="00CD616A" w:rsidRPr="00CD616A" w:rsidRDefault="00CD616A" w:rsidP="00CD616A">
      <w:pPr>
        <w:ind w:firstLine="709"/>
        <w:jc w:val="both"/>
        <w:rPr>
          <w:sz w:val="26"/>
          <w:szCs w:val="26"/>
          <w:lang w:eastAsia="en-US"/>
        </w:rPr>
      </w:pPr>
      <w:hyperlink r:id="rId14" w:history="1">
        <w:r w:rsidRPr="00CD616A">
          <w:rPr>
            <w:rStyle w:val="a4"/>
            <w:sz w:val="26"/>
            <w:szCs w:val="26"/>
            <w:lang w:eastAsia="en-US"/>
          </w:rPr>
          <w:t>https://edu.gov.ru/press/3688/minprosvescheniya-rossii-v-2021-godu-prodolzhit-reshat-prioritetnye-zadachi-v-ramkah-nacproekta-obrazovanie-i-drugih-meropriyatiy/</w:t>
        </w:r>
      </w:hyperlink>
    </w:p>
    <w:p w14:paraId="73DE547E" w14:textId="77777777" w:rsidR="00CD616A" w:rsidRPr="00CD616A" w:rsidRDefault="00CD616A" w:rsidP="00CD616A">
      <w:pPr>
        <w:ind w:firstLine="709"/>
        <w:jc w:val="both"/>
        <w:rPr>
          <w:sz w:val="26"/>
          <w:szCs w:val="26"/>
          <w:lang w:eastAsia="en-US"/>
        </w:rPr>
      </w:pPr>
    </w:p>
    <w:p w14:paraId="7A9A8331" w14:textId="376A82A3" w:rsidR="00CD616A" w:rsidRPr="00CD616A" w:rsidRDefault="00CD616A" w:rsidP="00CD616A">
      <w:pPr>
        <w:pStyle w:val="1"/>
        <w:shd w:val="clear" w:color="auto" w:fill="FDFDFD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D616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Стартовал региональный этап Всероссийского конкурса среди классных руководителей</w:t>
      </w:r>
    </w:p>
    <w:p w14:paraId="1EFDB2F4" w14:textId="77777777" w:rsidR="00CD616A" w:rsidRPr="00CD616A" w:rsidRDefault="00CD616A" w:rsidP="00CD616A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CD616A">
        <w:rPr>
          <w:rFonts w:eastAsiaTheme="majorEastAsia"/>
          <w:i/>
          <w:sz w:val="26"/>
          <w:szCs w:val="26"/>
        </w:rPr>
        <w:t>30 апреля 2021</w:t>
      </w:r>
    </w:p>
    <w:p w14:paraId="62D03C00" w14:textId="77777777" w:rsidR="00CD616A" w:rsidRPr="00CD616A" w:rsidRDefault="00CD616A" w:rsidP="00CD616A">
      <w:pPr>
        <w:ind w:firstLine="709"/>
        <w:jc w:val="both"/>
        <w:rPr>
          <w:sz w:val="26"/>
          <w:szCs w:val="26"/>
        </w:rPr>
      </w:pPr>
      <w:r w:rsidRPr="00CD616A">
        <w:rPr>
          <w:sz w:val="26"/>
          <w:szCs w:val="26"/>
        </w:rPr>
        <w:t>Конкурс 2021 года направлен на выявление и представление лучших методических разработок воспитательных мероприятий, распространение инновационного педагогического опыта классных руководителей, поддержку их профессионального развития, раскрытие творческого потенциала.</w:t>
      </w:r>
    </w:p>
    <w:p w14:paraId="180EDBE7" w14:textId="77777777" w:rsidR="00CD616A" w:rsidRPr="00CD616A" w:rsidRDefault="00CD616A" w:rsidP="00CD616A">
      <w:pPr>
        <w:ind w:firstLine="709"/>
        <w:jc w:val="both"/>
        <w:rPr>
          <w:sz w:val="26"/>
          <w:szCs w:val="26"/>
        </w:rPr>
      </w:pPr>
      <w:r w:rsidRPr="00CD616A">
        <w:rPr>
          <w:sz w:val="26"/>
          <w:szCs w:val="26"/>
        </w:rPr>
        <w:t>К участию в конкурсе приглашаются педагоги, выполняющие функции классного руководителя в общеобразовательных организациях любой организационно-правовой формы.</w:t>
      </w:r>
    </w:p>
    <w:p w14:paraId="0D16E8B7" w14:textId="77777777" w:rsidR="00CD616A" w:rsidRPr="00CD616A" w:rsidRDefault="00CD616A" w:rsidP="00CD616A">
      <w:pPr>
        <w:ind w:firstLine="709"/>
        <w:jc w:val="both"/>
        <w:rPr>
          <w:sz w:val="26"/>
          <w:szCs w:val="26"/>
        </w:rPr>
      </w:pPr>
      <w:r w:rsidRPr="00CD616A">
        <w:rPr>
          <w:sz w:val="26"/>
          <w:szCs w:val="26"/>
        </w:rPr>
        <w:t xml:space="preserve">Подробная информация о порядке и условиях участия – в положении, размещённом на официальном </w:t>
      </w:r>
      <w:proofErr w:type="gramStart"/>
      <w:r w:rsidRPr="00CD616A">
        <w:rPr>
          <w:sz w:val="26"/>
          <w:szCs w:val="26"/>
        </w:rPr>
        <w:t>сайте  регионального</w:t>
      </w:r>
      <w:proofErr w:type="gramEnd"/>
      <w:r w:rsidRPr="00CD616A">
        <w:rPr>
          <w:sz w:val="26"/>
          <w:szCs w:val="26"/>
        </w:rPr>
        <w:t xml:space="preserve"> оператора конкурса в  Свердловской области </w:t>
      </w:r>
      <w:hyperlink r:id="rId15" w:history="1">
        <w:r w:rsidRPr="00CD616A">
          <w:rPr>
            <w:rStyle w:val="a4"/>
            <w:sz w:val="26"/>
            <w:szCs w:val="26"/>
            <w:lang w:eastAsia="en-US"/>
          </w:rPr>
          <w:t>https://www.cok66.org/</w:t>
        </w:r>
      </w:hyperlink>
      <w:r w:rsidRPr="00CD616A">
        <w:rPr>
          <w:sz w:val="26"/>
          <w:szCs w:val="26"/>
        </w:rPr>
        <w:t>  </w:t>
      </w:r>
    </w:p>
    <w:p w14:paraId="13AB96C1" w14:textId="0FB8DCC4" w:rsidR="00CD616A" w:rsidRPr="00CD616A" w:rsidRDefault="00CD616A" w:rsidP="00CD616A">
      <w:pPr>
        <w:ind w:firstLine="709"/>
        <w:jc w:val="both"/>
        <w:rPr>
          <w:sz w:val="26"/>
          <w:szCs w:val="26"/>
          <w:lang w:eastAsia="en-US"/>
        </w:rPr>
      </w:pPr>
      <w:hyperlink r:id="rId16" w:history="1">
        <w:r w:rsidRPr="00CD616A">
          <w:rPr>
            <w:rStyle w:val="a4"/>
            <w:sz w:val="26"/>
            <w:szCs w:val="26"/>
            <w:lang w:eastAsia="en-US"/>
          </w:rPr>
          <w:t>https://minobraz.egov66.ru/news/item?id=4109</w:t>
        </w:r>
      </w:hyperlink>
    </w:p>
    <w:p w14:paraId="2DF18745" w14:textId="77777777" w:rsidR="00CD616A" w:rsidRPr="00CD616A" w:rsidRDefault="00CD616A" w:rsidP="00CD616A">
      <w:pPr>
        <w:shd w:val="clear" w:color="auto" w:fill="FFFFFF"/>
        <w:ind w:firstLine="709"/>
        <w:jc w:val="both"/>
        <w:outlineLvl w:val="0"/>
        <w:rPr>
          <w:rFonts w:eastAsiaTheme="minorHAnsi"/>
          <w:b/>
          <w:bCs/>
          <w:iCs/>
          <w:sz w:val="26"/>
          <w:szCs w:val="26"/>
          <w:lang w:eastAsia="en-US"/>
        </w:rPr>
      </w:pPr>
    </w:p>
    <w:p w14:paraId="1DA78FFD" w14:textId="4200A61D" w:rsidR="00CD616A" w:rsidRPr="00CD616A" w:rsidRDefault="00CD616A" w:rsidP="00CD616A">
      <w:pPr>
        <w:shd w:val="clear" w:color="auto" w:fill="FFFFFF"/>
        <w:ind w:firstLine="709"/>
        <w:jc w:val="both"/>
        <w:outlineLvl w:val="0"/>
        <w:rPr>
          <w:rFonts w:eastAsiaTheme="minorHAnsi"/>
          <w:b/>
          <w:bCs/>
          <w:iCs/>
          <w:sz w:val="26"/>
          <w:szCs w:val="26"/>
          <w:lang w:eastAsia="en-US"/>
        </w:rPr>
      </w:pPr>
      <w:r w:rsidRPr="00CD616A">
        <w:rPr>
          <w:rFonts w:eastAsiaTheme="minorHAnsi"/>
          <w:b/>
          <w:bCs/>
          <w:iCs/>
          <w:sz w:val="26"/>
          <w:szCs w:val="26"/>
          <w:lang w:eastAsia="en-US"/>
        </w:rPr>
        <w:t>Проекты новых ФГОС прошли первый этап утверждения</w:t>
      </w:r>
    </w:p>
    <w:p w14:paraId="404B9D46" w14:textId="77777777" w:rsidR="00CD616A" w:rsidRPr="00CD616A" w:rsidRDefault="00CD616A" w:rsidP="00CD616A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CD616A">
        <w:rPr>
          <w:rFonts w:eastAsiaTheme="majorEastAsia"/>
          <w:i/>
          <w:sz w:val="26"/>
          <w:szCs w:val="26"/>
        </w:rPr>
        <w:t>30 апреля 2021</w:t>
      </w:r>
    </w:p>
    <w:p w14:paraId="2FDD6165" w14:textId="77777777" w:rsidR="00CD616A" w:rsidRPr="00CD616A" w:rsidRDefault="00CD616A" w:rsidP="00CD616A">
      <w:pPr>
        <w:shd w:val="clear" w:color="auto" w:fill="FFFFFF"/>
        <w:ind w:firstLine="709"/>
        <w:jc w:val="both"/>
        <w:rPr>
          <w:sz w:val="26"/>
          <w:szCs w:val="26"/>
        </w:rPr>
      </w:pPr>
      <w:r w:rsidRPr="00CD616A">
        <w:rPr>
          <w:sz w:val="26"/>
          <w:szCs w:val="26"/>
        </w:rPr>
        <w:t>Рабочая группа, сформированная по поручению Владимира Путина, одобрила проекты новых образовательных стандартов. Об этом сообщила вице-премьер РФ Татьяна Голикова.</w:t>
      </w:r>
    </w:p>
    <w:p w14:paraId="5AEE26CC" w14:textId="77777777" w:rsidR="00CD616A" w:rsidRPr="00CD616A" w:rsidRDefault="00CD616A" w:rsidP="00CD616A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  <w:r w:rsidRPr="00CD616A">
        <w:rPr>
          <w:sz w:val="26"/>
          <w:szCs w:val="26"/>
        </w:rPr>
        <w:t xml:space="preserve">По словам вице-премьера, новые </w:t>
      </w:r>
      <w:proofErr w:type="spellStart"/>
      <w:r w:rsidRPr="00CD616A">
        <w:rPr>
          <w:sz w:val="26"/>
          <w:szCs w:val="26"/>
        </w:rPr>
        <w:t>ФГОСы</w:t>
      </w:r>
      <w:proofErr w:type="spellEnd"/>
      <w:r w:rsidRPr="00CD616A">
        <w:rPr>
          <w:sz w:val="26"/>
          <w:szCs w:val="26"/>
        </w:rPr>
        <w:t xml:space="preserve"> разработаны с учетом всех предварительных обсуждений, заключительное утверждение пройдет в Министерстве просвещения.</w:t>
      </w:r>
    </w:p>
    <w:p w14:paraId="7D534868" w14:textId="77777777" w:rsidR="00CD616A" w:rsidRPr="00CD616A" w:rsidRDefault="00CD616A" w:rsidP="00CD616A">
      <w:pPr>
        <w:shd w:val="clear" w:color="auto" w:fill="FFFFFF"/>
        <w:ind w:firstLine="709"/>
        <w:jc w:val="both"/>
        <w:outlineLvl w:val="0"/>
        <w:rPr>
          <w:rFonts w:eastAsiaTheme="minorHAnsi"/>
          <w:iCs/>
          <w:sz w:val="26"/>
          <w:szCs w:val="26"/>
          <w:lang w:eastAsia="en-US"/>
        </w:rPr>
      </w:pPr>
      <w:hyperlink r:id="rId17" w:history="1">
        <w:r w:rsidRPr="00CD616A">
          <w:rPr>
            <w:rFonts w:eastAsiaTheme="minorHAnsi"/>
            <w:iCs/>
            <w:color w:val="0000FF" w:themeColor="hyperlink"/>
            <w:sz w:val="26"/>
            <w:szCs w:val="26"/>
            <w:u w:val="single"/>
            <w:lang w:eastAsia="en-US"/>
          </w:rPr>
          <w:t>https://ug.ru/proekty-novyh-fgos-proshli-pervyj-etap-utverzhdeniya/</w:t>
        </w:r>
      </w:hyperlink>
    </w:p>
    <w:p w14:paraId="4F782882" w14:textId="77777777" w:rsidR="00CD616A" w:rsidRPr="00CD616A" w:rsidRDefault="00CD616A" w:rsidP="00CD616A">
      <w:pPr>
        <w:ind w:firstLine="709"/>
        <w:jc w:val="both"/>
        <w:rPr>
          <w:color w:val="0000FF" w:themeColor="hyperlink"/>
          <w:sz w:val="26"/>
          <w:szCs w:val="26"/>
          <w:u w:val="single"/>
        </w:rPr>
      </w:pPr>
    </w:p>
    <w:p w14:paraId="528E0B2A" w14:textId="77DF6023" w:rsidR="001321CC" w:rsidRPr="00CD616A" w:rsidRDefault="001321CC" w:rsidP="00CD616A">
      <w:pPr>
        <w:ind w:firstLine="709"/>
        <w:jc w:val="right"/>
        <w:rPr>
          <w:i/>
          <w:sz w:val="26"/>
          <w:szCs w:val="26"/>
        </w:rPr>
      </w:pPr>
      <w:r w:rsidRPr="00CD616A">
        <w:rPr>
          <w:i/>
          <w:sz w:val="26"/>
          <w:szCs w:val="26"/>
        </w:rPr>
        <w:t>Свердловский областной комитет</w:t>
      </w:r>
    </w:p>
    <w:p w14:paraId="2E4F29CB" w14:textId="77777777" w:rsidR="001321CC" w:rsidRPr="00CD616A" w:rsidRDefault="001321CC" w:rsidP="00CD616A">
      <w:pPr>
        <w:ind w:firstLine="709"/>
        <w:jc w:val="right"/>
        <w:rPr>
          <w:sz w:val="26"/>
          <w:szCs w:val="26"/>
          <w:u w:val="single"/>
        </w:rPr>
      </w:pPr>
      <w:r w:rsidRPr="00CD616A">
        <w:rPr>
          <w:i/>
          <w:sz w:val="26"/>
          <w:szCs w:val="26"/>
        </w:rPr>
        <w:t>Общероссийского Профсоюза образования</w:t>
      </w:r>
    </w:p>
    <w:sectPr w:rsidR="001321CC" w:rsidRPr="00CD616A" w:rsidSect="00987983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B656" w14:textId="77777777" w:rsidR="006E4565" w:rsidRDefault="006E4565" w:rsidP="00AA238A">
      <w:r>
        <w:separator/>
      </w:r>
    </w:p>
  </w:endnote>
  <w:endnote w:type="continuationSeparator" w:id="0">
    <w:p w14:paraId="6A782700" w14:textId="77777777" w:rsidR="006E4565" w:rsidRDefault="006E4565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AD6A" w14:textId="77777777" w:rsidR="006E4565" w:rsidRDefault="006E4565" w:rsidP="00AA238A">
      <w:r>
        <w:separator/>
      </w:r>
    </w:p>
  </w:footnote>
  <w:footnote w:type="continuationSeparator" w:id="0">
    <w:p w14:paraId="1612C122" w14:textId="77777777" w:rsidR="006E4565" w:rsidRDefault="006E4565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15AAD"/>
    <w:rsid w:val="00031E7B"/>
    <w:rsid w:val="000402B3"/>
    <w:rsid w:val="00044FB6"/>
    <w:rsid w:val="00051C8D"/>
    <w:rsid w:val="00060A73"/>
    <w:rsid w:val="0007220A"/>
    <w:rsid w:val="000766FC"/>
    <w:rsid w:val="000864D9"/>
    <w:rsid w:val="000A5521"/>
    <w:rsid w:val="000C4A65"/>
    <w:rsid w:val="000D0437"/>
    <w:rsid w:val="000D74C9"/>
    <w:rsid w:val="000F4940"/>
    <w:rsid w:val="000F7E51"/>
    <w:rsid w:val="00120EF8"/>
    <w:rsid w:val="00125D4A"/>
    <w:rsid w:val="00127FA8"/>
    <w:rsid w:val="00130B7F"/>
    <w:rsid w:val="001321CC"/>
    <w:rsid w:val="00163017"/>
    <w:rsid w:val="001676AD"/>
    <w:rsid w:val="0017698A"/>
    <w:rsid w:val="0018060B"/>
    <w:rsid w:val="00190EA3"/>
    <w:rsid w:val="00193F03"/>
    <w:rsid w:val="0019667D"/>
    <w:rsid w:val="001A6FB0"/>
    <w:rsid w:val="001A730A"/>
    <w:rsid w:val="001B52A5"/>
    <w:rsid w:val="001B7A49"/>
    <w:rsid w:val="001E1F8C"/>
    <w:rsid w:val="001F064B"/>
    <w:rsid w:val="0020223C"/>
    <w:rsid w:val="00202783"/>
    <w:rsid w:val="00204688"/>
    <w:rsid w:val="00211187"/>
    <w:rsid w:val="00221F8A"/>
    <w:rsid w:val="002239A6"/>
    <w:rsid w:val="002277E8"/>
    <w:rsid w:val="00232B52"/>
    <w:rsid w:val="00236FD6"/>
    <w:rsid w:val="002416CC"/>
    <w:rsid w:val="00244022"/>
    <w:rsid w:val="00245C8B"/>
    <w:rsid w:val="00246C49"/>
    <w:rsid w:val="0028461E"/>
    <w:rsid w:val="002935F5"/>
    <w:rsid w:val="002B34C4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7B5"/>
    <w:rsid w:val="00307BB1"/>
    <w:rsid w:val="0031149C"/>
    <w:rsid w:val="00336651"/>
    <w:rsid w:val="00342AB6"/>
    <w:rsid w:val="0035288D"/>
    <w:rsid w:val="00352F06"/>
    <w:rsid w:val="00356D82"/>
    <w:rsid w:val="00360545"/>
    <w:rsid w:val="003653CC"/>
    <w:rsid w:val="00367F39"/>
    <w:rsid w:val="00370A8D"/>
    <w:rsid w:val="003846F6"/>
    <w:rsid w:val="003A0E0D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677"/>
    <w:rsid w:val="00405CC9"/>
    <w:rsid w:val="00410AF9"/>
    <w:rsid w:val="004211C1"/>
    <w:rsid w:val="00421E0E"/>
    <w:rsid w:val="00422123"/>
    <w:rsid w:val="00424135"/>
    <w:rsid w:val="00427682"/>
    <w:rsid w:val="00433702"/>
    <w:rsid w:val="00445682"/>
    <w:rsid w:val="00447FD5"/>
    <w:rsid w:val="0046210C"/>
    <w:rsid w:val="00462575"/>
    <w:rsid w:val="00464E44"/>
    <w:rsid w:val="00492F8E"/>
    <w:rsid w:val="004B1F0B"/>
    <w:rsid w:val="004B5512"/>
    <w:rsid w:val="004B7B1F"/>
    <w:rsid w:val="004C2853"/>
    <w:rsid w:val="004C58EF"/>
    <w:rsid w:val="004C6024"/>
    <w:rsid w:val="004D4E9F"/>
    <w:rsid w:val="004E0B7F"/>
    <w:rsid w:val="004E281F"/>
    <w:rsid w:val="004E4B3F"/>
    <w:rsid w:val="004F0BB5"/>
    <w:rsid w:val="004F66BB"/>
    <w:rsid w:val="005033A0"/>
    <w:rsid w:val="005042F7"/>
    <w:rsid w:val="00505B17"/>
    <w:rsid w:val="005203AA"/>
    <w:rsid w:val="00521098"/>
    <w:rsid w:val="00537847"/>
    <w:rsid w:val="005431CC"/>
    <w:rsid w:val="005466A0"/>
    <w:rsid w:val="00560CA6"/>
    <w:rsid w:val="00574041"/>
    <w:rsid w:val="0057698D"/>
    <w:rsid w:val="00591B9B"/>
    <w:rsid w:val="00592A7D"/>
    <w:rsid w:val="005C687F"/>
    <w:rsid w:val="005E771B"/>
    <w:rsid w:val="005E7DD8"/>
    <w:rsid w:val="00600EAF"/>
    <w:rsid w:val="00603EB8"/>
    <w:rsid w:val="0061154A"/>
    <w:rsid w:val="00615FF3"/>
    <w:rsid w:val="0062072F"/>
    <w:rsid w:val="006268F6"/>
    <w:rsid w:val="006378B4"/>
    <w:rsid w:val="00645530"/>
    <w:rsid w:val="00652742"/>
    <w:rsid w:val="00652F87"/>
    <w:rsid w:val="00680FE0"/>
    <w:rsid w:val="00683915"/>
    <w:rsid w:val="00691325"/>
    <w:rsid w:val="006939CD"/>
    <w:rsid w:val="00696449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7AE2"/>
    <w:rsid w:val="007B49D0"/>
    <w:rsid w:val="007B60F8"/>
    <w:rsid w:val="007C42A7"/>
    <w:rsid w:val="007C7FEE"/>
    <w:rsid w:val="007F11A8"/>
    <w:rsid w:val="008062FB"/>
    <w:rsid w:val="0081201E"/>
    <w:rsid w:val="008166C9"/>
    <w:rsid w:val="00832D60"/>
    <w:rsid w:val="00840DF9"/>
    <w:rsid w:val="00841B22"/>
    <w:rsid w:val="00842BE3"/>
    <w:rsid w:val="00862E09"/>
    <w:rsid w:val="00865479"/>
    <w:rsid w:val="008876AC"/>
    <w:rsid w:val="008A2AE8"/>
    <w:rsid w:val="008B1B46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10BD"/>
    <w:rsid w:val="009060CC"/>
    <w:rsid w:val="00920CA4"/>
    <w:rsid w:val="00921312"/>
    <w:rsid w:val="0093321D"/>
    <w:rsid w:val="00934C69"/>
    <w:rsid w:val="00940704"/>
    <w:rsid w:val="00946BFA"/>
    <w:rsid w:val="009603AB"/>
    <w:rsid w:val="00962D50"/>
    <w:rsid w:val="00974790"/>
    <w:rsid w:val="0097705F"/>
    <w:rsid w:val="00980898"/>
    <w:rsid w:val="00980E2D"/>
    <w:rsid w:val="00987239"/>
    <w:rsid w:val="00987983"/>
    <w:rsid w:val="009912EE"/>
    <w:rsid w:val="009A40CE"/>
    <w:rsid w:val="009A42DC"/>
    <w:rsid w:val="009B2FBA"/>
    <w:rsid w:val="009C75CA"/>
    <w:rsid w:val="009D3259"/>
    <w:rsid w:val="009E180E"/>
    <w:rsid w:val="009F1B66"/>
    <w:rsid w:val="009F1E74"/>
    <w:rsid w:val="009F242B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222A"/>
    <w:rsid w:val="00A75816"/>
    <w:rsid w:val="00A81289"/>
    <w:rsid w:val="00AA238A"/>
    <w:rsid w:val="00AB19A4"/>
    <w:rsid w:val="00AB66FF"/>
    <w:rsid w:val="00AD21D6"/>
    <w:rsid w:val="00AD2C8B"/>
    <w:rsid w:val="00AD385F"/>
    <w:rsid w:val="00AD6727"/>
    <w:rsid w:val="00AE30A0"/>
    <w:rsid w:val="00AE3901"/>
    <w:rsid w:val="00AE6149"/>
    <w:rsid w:val="00AF0688"/>
    <w:rsid w:val="00AF352C"/>
    <w:rsid w:val="00AF41B5"/>
    <w:rsid w:val="00B0176D"/>
    <w:rsid w:val="00B07ECA"/>
    <w:rsid w:val="00B3700C"/>
    <w:rsid w:val="00B41981"/>
    <w:rsid w:val="00B51277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6536"/>
    <w:rsid w:val="00BF76E2"/>
    <w:rsid w:val="00C42BB0"/>
    <w:rsid w:val="00C6412E"/>
    <w:rsid w:val="00C675D3"/>
    <w:rsid w:val="00C744BE"/>
    <w:rsid w:val="00C776E5"/>
    <w:rsid w:val="00C877FF"/>
    <w:rsid w:val="00C97FDA"/>
    <w:rsid w:val="00CA4FF3"/>
    <w:rsid w:val="00CA5B93"/>
    <w:rsid w:val="00CA6B8C"/>
    <w:rsid w:val="00CB0EF7"/>
    <w:rsid w:val="00CB18B5"/>
    <w:rsid w:val="00CB383D"/>
    <w:rsid w:val="00CB7E9F"/>
    <w:rsid w:val="00CC44BB"/>
    <w:rsid w:val="00CC4FDE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32B17"/>
    <w:rsid w:val="00D36807"/>
    <w:rsid w:val="00D4294E"/>
    <w:rsid w:val="00D52FC1"/>
    <w:rsid w:val="00D55F08"/>
    <w:rsid w:val="00D604DD"/>
    <w:rsid w:val="00D6052E"/>
    <w:rsid w:val="00D62FEC"/>
    <w:rsid w:val="00D656C2"/>
    <w:rsid w:val="00D661C6"/>
    <w:rsid w:val="00D707A0"/>
    <w:rsid w:val="00D8379F"/>
    <w:rsid w:val="00D84F64"/>
    <w:rsid w:val="00D859C1"/>
    <w:rsid w:val="00D87400"/>
    <w:rsid w:val="00DA043D"/>
    <w:rsid w:val="00DA1E7D"/>
    <w:rsid w:val="00DB4FE1"/>
    <w:rsid w:val="00DC37D2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302B3"/>
    <w:rsid w:val="00E31EA1"/>
    <w:rsid w:val="00E44E17"/>
    <w:rsid w:val="00E478CC"/>
    <w:rsid w:val="00E661E5"/>
    <w:rsid w:val="00E86776"/>
    <w:rsid w:val="00E93EA9"/>
    <w:rsid w:val="00E97A07"/>
    <w:rsid w:val="00EA17BF"/>
    <w:rsid w:val="00EA6101"/>
    <w:rsid w:val="00EB52F9"/>
    <w:rsid w:val="00EE2BB3"/>
    <w:rsid w:val="00EF0EFB"/>
    <w:rsid w:val="00EF457B"/>
    <w:rsid w:val="00F01991"/>
    <w:rsid w:val="00F06A42"/>
    <w:rsid w:val="00F10657"/>
    <w:rsid w:val="00F10E43"/>
    <w:rsid w:val="00F1556A"/>
    <w:rsid w:val="00F164C7"/>
    <w:rsid w:val="00F23AED"/>
    <w:rsid w:val="00F254A6"/>
    <w:rsid w:val="00F26856"/>
    <w:rsid w:val="00F30281"/>
    <w:rsid w:val="00F32465"/>
    <w:rsid w:val="00F43057"/>
    <w:rsid w:val="00F502A8"/>
    <w:rsid w:val="00F71D9A"/>
    <w:rsid w:val="00F731F4"/>
    <w:rsid w:val="00F8215F"/>
    <w:rsid w:val="00F83950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do-1-iyunya-rospotrebnadzor-proverit-postavshhikov-produktov-v-detskie-lagerya/" TargetMode="External"/><Relationship Id="rId13" Type="http://schemas.openxmlformats.org/officeDocument/2006/relationships/hyperlink" Target="https://edu.gov.ru/press/3671/sergey-kravcov-za-posledniy-god-povysilos-kachestvo-priema-v-pedvuzy-i-kolichestvo-trudoustroennyh-vypusknikov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inobraz.egov66.ru/news/item?id=4082" TargetMode="External"/><Relationship Id="rId17" Type="http://schemas.openxmlformats.org/officeDocument/2006/relationships/hyperlink" Target="https://ug.ru/proekty-novyh-fgos-proshli-pervyj-etap-utverzhdeniy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obraz.egov66.ru/news/item?id=410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tiysp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k66.org/" TargetMode="External"/><Relationship Id="rId10" Type="http://schemas.openxmlformats.org/officeDocument/2006/relationships/hyperlink" Target="https://vogazeta.ru/articles/2021/4/27/economics/17075-mintrud_razyasnil_poryadok_oplaty_truda_s_4_po_7_may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intrud.gov.ru/" TargetMode="External"/><Relationship Id="rId14" Type="http://schemas.openxmlformats.org/officeDocument/2006/relationships/hyperlink" Target="https://edu.gov.ru/press/3688/minprosvescheniya-rossii-v-2021-godu-prodolzhit-reshat-prioritetnye-zadachi-v-ramkah-nacproekta-obrazovanie-i-drugih-meropriyat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248</cp:revision>
  <dcterms:created xsi:type="dcterms:W3CDTF">2019-03-14T10:15:00Z</dcterms:created>
  <dcterms:modified xsi:type="dcterms:W3CDTF">2021-05-04T08:48:00Z</dcterms:modified>
</cp:coreProperties>
</file>