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AF7" w:rsidRDefault="00032AF7" w:rsidP="00032AF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Направляю в Ваш адрес информацию об оздоровлении в ОЦ «Санаторий «Бодрость» на 2017 год.</w:t>
      </w:r>
    </w:p>
    <w:p w:rsidR="00032AF7" w:rsidRDefault="00032AF7" w:rsidP="00032AF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Срок оздоровления в ОЦ «Санаторий «Бодрость» - 18 дней.</w:t>
      </w:r>
    </w:p>
    <w:p w:rsidR="00032AF7" w:rsidRDefault="00032AF7" w:rsidP="00032AF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Стоимость путевки составляет 24 000 рублей.</w:t>
      </w:r>
    </w:p>
    <w:p w:rsidR="00032AF7" w:rsidRDefault="00032AF7" w:rsidP="00032AF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Оплата путевки:</w:t>
      </w:r>
    </w:p>
    <w:p w:rsidR="00032AF7" w:rsidRDefault="00032AF7" w:rsidP="00032AF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60 % </w:t>
      </w:r>
      <w:r>
        <w:rPr>
          <w:sz w:val="28"/>
          <w:szCs w:val="28"/>
        </w:rPr>
        <w:t xml:space="preserve">(14 000руб.) </w:t>
      </w:r>
      <w:r>
        <w:rPr>
          <w:sz w:val="28"/>
          <w:szCs w:val="28"/>
        </w:rPr>
        <w:t>от стоимости - работники из числа лиц, замещающих должности муниципальных служащих отраслевых (функциональных) и территориальных органах Администрации города Екатеринбурга, работники муниципальных предприятий МО «город Екатеринбург»;</w:t>
      </w:r>
    </w:p>
    <w:p w:rsidR="00032AF7" w:rsidRDefault="00032AF7" w:rsidP="00032AF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55 %</w:t>
      </w:r>
      <w:r>
        <w:rPr>
          <w:sz w:val="28"/>
          <w:szCs w:val="28"/>
        </w:rPr>
        <w:t xml:space="preserve"> (13 200руб.)</w:t>
      </w:r>
      <w:r>
        <w:rPr>
          <w:sz w:val="28"/>
          <w:szCs w:val="28"/>
        </w:rPr>
        <w:t xml:space="preserve"> от стоимости – работники муниципальных учреждений МО «город Екатеринбург», работники отраслевых (функциональных) и территориальных органов Администрации города Екатеринбурга не являющимися муниципальными служащими, неработающие получатели пенсий из числа лиц, замещавших должности муниципальных служащих отраслевых (функциональных) и территориальных органах Администрации города Екатеринбурга и получающих доплату к пенсии;</w:t>
      </w:r>
    </w:p>
    <w:p w:rsidR="00032AF7" w:rsidRDefault="00032AF7" w:rsidP="00032AF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45 % </w:t>
      </w:r>
      <w:r>
        <w:rPr>
          <w:sz w:val="28"/>
          <w:szCs w:val="28"/>
        </w:rPr>
        <w:t xml:space="preserve">(10 800руб.) от </w:t>
      </w:r>
      <w:r>
        <w:rPr>
          <w:sz w:val="28"/>
          <w:szCs w:val="28"/>
        </w:rPr>
        <w:t>стоимости – неработающие получатели пенсий из числа бывших работников муниципальных учреждений и муниципальных предприятий МО «город Екатеринбург», неработающие получатели пенсий из числа бывших работников Администрации города Екатеринбурга, отраслевых и территориальных органов, не получающих ежемесячную доплату к пенсии, члены местных некоммерческих общественных организаций ветеранов войны и труда (за исключением политических партий, фондов, движений и общественных учреждений), не имеющих мер социальной поддержки по предоставлению бесплатных путевок на санаторно-курортное лечение и выплаты денежной компенсации на санаторно-курортное лечение в соответствии с нормативными актами Российской Федерации и Свердловской области (по ходатайству руководителя общественной организации).</w:t>
      </w:r>
    </w:p>
    <w:p w:rsidR="00032AF7" w:rsidRDefault="00032AF7" w:rsidP="00032AF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получения путевки необходимо представить:</w:t>
      </w:r>
    </w:p>
    <w:p w:rsidR="00032AF7" w:rsidRDefault="00032AF7" w:rsidP="00032AF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паспорт; </w:t>
      </w:r>
    </w:p>
    <w:p w:rsidR="00032AF7" w:rsidRDefault="00032AF7" w:rsidP="00032AF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справку с места работы (для пенсионеров – трудовую книжку);</w:t>
      </w:r>
    </w:p>
    <w:p w:rsidR="00032AF7" w:rsidRDefault="00032AF7" w:rsidP="00032AF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медицинскую справку для получения путевки (форма № 070/у-04).</w:t>
      </w:r>
    </w:p>
    <w:p w:rsidR="00032AF7" w:rsidRDefault="00032AF7" w:rsidP="00032AF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вопросам получения путевки необходимо обращаться в Комитет социальной политики (ул. Марта</w:t>
      </w:r>
      <w:r w:rsidRPr="00032A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8б,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</w:t>
      </w:r>
      <w:r w:rsidRPr="00032A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492-6, тел. 371-23-38) к </w:t>
      </w:r>
      <w:proofErr w:type="spellStart"/>
      <w:r>
        <w:rPr>
          <w:sz w:val="28"/>
          <w:szCs w:val="28"/>
        </w:rPr>
        <w:t>Б</w:t>
      </w:r>
      <w:r>
        <w:rPr>
          <w:sz w:val="28"/>
          <w:szCs w:val="28"/>
        </w:rPr>
        <w:t>оголеповой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Аксане</w:t>
      </w:r>
      <w:proofErr w:type="spellEnd"/>
      <w:r>
        <w:rPr>
          <w:sz w:val="28"/>
          <w:szCs w:val="28"/>
        </w:rPr>
        <w:t xml:space="preserve"> Александровне или к районным специалистам (приложение).</w:t>
      </w:r>
      <w:bookmarkStart w:id="0" w:name="_GoBack"/>
      <w:bookmarkEnd w:id="0"/>
    </w:p>
    <w:p w:rsidR="00DD50F2" w:rsidRDefault="00DD50F2"/>
    <w:sectPr w:rsidR="00DD5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AF7"/>
    <w:rsid w:val="00032AF7"/>
    <w:rsid w:val="00DD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F8B6D"/>
  <w15:chartTrackingRefBased/>
  <w15:docId w15:val="{919E8120-CCD0-4AB6-AD12-1BE9C3A4A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A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67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312</Words>
  <Characters>1779</Characters>
  <Application>Microsoft Office Word</Application>
  <DocSecurity>0</DocSecurity>
  <Lines>14</Lines>
  <Paragraphs>4</Paragraphs>
  <ScaleCrop>false</ScaleCrop>
  <Company>ADM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Боголепова Аксана Александровна</dc:creator>
  <cp:keywords/>
  <dc:description/>
  <cp:lastModifiedBy>Боголепова Аксана Александровна</cp:lastModifiedBy>
  <cp:revision>2</cp:revision>
  <dcterms:created xsi:type="dcterms:W3CDTF">2017-01-09T10:54:00Z</dcterms:created>
  <dcterms:modified xsi:type="dcterms:W3CDTF">2017-01-09T10:56:00Z</dcterms:modified>
</cp:coreProperties>
</file>