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3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EF7905" w:rsidRPr="009E6D41" w:rsidTr="00D057AB">
        <w:trPr>
          <w:trHeight w:hRule="exact" w:val="964"/>
        </w:trPr>
        <w:tc>
          <w:tcPr>
            <w:tcW w:w="10705" w:type="dxa"/>
            <w:shd w:val="clear" w:color="auto" w:fill="auto"/>
          </w:tcPr>
          <w:p w:rsidR="00EF7905" w:rsidRPr="009E6D41" w:rsidRDefault="00EF7905" w:rsidP="00D057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A9333B" wp14:editId="791F5438">
                  <wp:extent cx="523875" cy="581025"/>
                  <wp:effectExtent l="19050" t="0" r="9525" b="0"/>
                  <wp:docPr id="6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905" w:rsidRPr="009E6D41" w:rsidRDefault="00EF7905" w:rsidP="00D057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F7905" w:rsidRPr="009E6D41" w:rsidTr="00D057AB">
        <w:trPr>
          <w:trHeight w:hRule="exact" w:val="1244"/>
        </w:trPr>
        <w:tc>
          <w:tcPr>
            <w:tcW w:w="10705" w:type="dxa"/>
            <w:shd w:val="clear" w:color="auto" w:fill="auto"/>
          </w:tcPr>
          <w:p w:rsidR="00EF7905" w:rsidRPr="00995848" w:rsidRDefault="00EF7905" w:rsidP="00D057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EF7905" w:rsidRPr="00995848" w:rsidRDefault="00EF7905" w:rsidP="00D057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ВЕРХ-ИСЕТСКАЯ РАЙОННАЯ</w:t>
            </w:r>
            <w:r w:rsidRPr="00995848">
              <w:rPr>
                <w:rFonts w:ascii="Times New Roman" w:hAnsi="Times New Roman"/>
                <w:b/>
              </w:rPr>
              <w:t xml:space="preserve"> ОРГАНИЗАЦИЯ ПРОФЕССИОНАЛЬНОГО СОЮЗА </w:t>
            </w:r>
          </w:p>
          <w:p w:rsidR="00EF7905" w:rsidRPr="00995848" w:rsidRDefault="00EF7905" w:rsidP="00D057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ОБРАЗОВАНИЯ И НАУКИ РОССИЙСКОЙ ФЕД</w:t>
            </w:r>
            <w:r>
              <w:rPr>
                <w:rFonts w:ascii="Times New Roman" w:hAnsi="Times New Roman"/>
                <w:b/>
              </w:rPr>
              <w:t>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EF7905" w:rsidRPr="002B1084" w:rsidRDefault="00EF7905" w:rsidP="00D057AB">
            <w:pPr>
              <w:pStyle w:val="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(ВЕРХ-ИСЕТСКАЯ РАЙОННАЯ</w:t>
            </w:r>
            <w:r w:rsidRPr="002B1084">
              <w:rPr>
                <w:b w:val="0"/>
                <w:sz w:val="16"/>
                <w:szCs w:val="16"/>
              </w:rPr>
              <w:t xml:space="preserve"> ОРГАНИЗАЦИЯ ОБЩЕРОССИЙСКОГО ПРОФСОЮЗА ОБРАЗОВАНИЯ)</w:t>
            </w:r>
          </w:p>
          <w:p w:rsidR="00EF7905" w:rsidRPr="00207350" w:rsidRDefault="00EF7905" w:rsidP="00D057AB">
            <w:pPr>
              <w:pStyle w:val="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620144, г. Екатеринбург, ул. </w:t>
            </w:r>
            <w:proofErr w:type="spellStart"/>
            <w:r>
              <w:rPr>
                <w:b w:val="0"/>
                <w:sz w:val="16"/>
                <w:szCs w:val="16"/>
              </w:rPr>
              <w:t>Уктусская</w:t>
            </w:r>
            <w:proofErr w:type="spellEnd"/>
            <w:r>
              <w:rPr>
                <w:b w:val="0"/>
                <w:sz w:val="16"/>
                <w:szCs w:val="16"/>
              </w:rPr>
              <w:t>, д. 10</w:t>
            </w:r>
            <w:r w:rsidRPr="00C75B2A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b w:val="0"/>
                <w:sz w:val="16"/>
                <w:szCs w:val="16"/>
              </w:rPr>
              <w:t>каб</w:t>
            </w:r>
            <w:proofErr w:type="spellEnd"/>
            <w:r>
              <w:rPr>
                <w:b w:val="0"/>
                <w:sz w:val="16"/>
                <w:szCs w:val="16"/>
              </w:rPr>
              <w:t xml:space="preserve">. 107, </w:t>
            </w:r>
            <w:r w:rsidRPr="00C75B2A">
              <w:rPr>
                <w:b w:val="0"/>
                <w:sz w:val="16"/>
                <w:szCs w:val="16"/>
              </w:rPr>
              <w:t xml:space="preserve">тел. </w:t>
            </w:r>
            <w:r>
              <w:rPr>
                <w:b w:val="0"/>
                <w:sz w:val="16"/>
                <w:szCs w:val="16"/>
              </w:rPr>
              <w:t>+7 900 206 72 37</w:t>
            </w:r>
            <w:r w:rsidRPr="00207350">
              <w:rPr>
                <w:b w:val="0"/>
                <w:sz w:val="16"/>
                <w:szCs w:val="16"/>
              </w:rPr>
              <w:t xml:space="preserve">, </w:t>
            </w:r>
            <w:r w:rsidRPr="00C75B2A">
              <w:rPr>
                <w:b w:val="0"/>
                <w:sz w:val="16"/>
                <w:szCs w:val="16"/>
                <w:lang w:val="en-US"/>
              </w:rPr>
              <w:t>e</w:t>
            </w:r>
            <w:r w:rsidRPr="00207350">
              <w:rPr>
                <w:b w:val="0"/>
                <w:sz w:val="16"/>
                <w:szCs w:val="16"/>
              </w:rPr>
              <w:t>-</w:t>
            </w:r>
            <w:r w:rsidRPr="00C75B2A">
              <w:rPr>
                <w:b w:val="0"/>
                <w:sz w:val="16"/>
                <w:szCs w:val="16"/>
                <w:lang w:val="en-US"/>
              </w:rPr>
              <w:t>mail</w:t>
            </w:r>
            <w:r w:rsidRPr="00207350">
              <w:rPr>
                <w:b w:val="0"/>
                <w:sz w:val="16"/>
                <w:szCs w:val="16"/>
              </w:rPr>
              <w:t xml:space="preserve">: </w:t>
            </w:r>
            <w:r>
              <w:rPr>
                <w:b w:val="0"/>
                <w:sz w:val="16"/>
                <w:szCs w:val="16"/>
                <w:lang w:val="en-US"/>
              </w:rPr>
              <w:t>vi</w:t>
            </w:r>
            <w:r w:rsidRPr="00875D8C">
              <w:rPr>
                <w:b w:val="0"/>
                <w:sz w:val="16"/>
                <w:szCs w:val="16"/>
                <w:lang w:val="en-US"/>
              </w:rPr>
              <w:t>prof</w:t>
            </w:r>
            <w:r w:rsidRPr="00207350">
              <w:rPr>
                <w:b w:val="0"/>
                <w:sz w:val="16"/>
                <w:szCs w:val="16"/>
              </w:rPr>
              <w:t>@</w:t>
            </w:r>
            <w:r w:rsidRPr="00875D8C">
              <w:rPr>
                <w:b w:val="0"/>
                <w:sz w:val="16"/>
                <w:szCs w:val="16"/>
                <w:lang w:val="en-US"/>
              </w:rPr>
              <w:t>mail</w:t>
            </w:r>
            <w:r w:rsidRPr="00207350">
              <w:rPr>
                <w:b w:val="0"/>
                <w:sz w:val="16"/>
                <w:szCs w:val="16"/>
              </w:rPr>
              <w:t>.</w:t>
            </w:r>
            <w:r w:rsidRPr="00875D8C">
              <w:rPr>
                <w:b w:val="0"/>
                <w:sz w:val="16"/>
                <w:szCs w:val="16"/>
                <w:lang w:val="en-US"/>
              </w:rPr>
              <w:t>ru</w:t>
            </w:r>
          </w:p>
          <w:p w:rsidR="00EF7905" w:rsidRPr="009E6D41" w:rsidRDefault="00EF7905" w:rsidP="00D05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ОКПО 43101473 ОГРН 1026600009545 ИНН/КПП 6658034507</w:t>
            </w:r>
            <w:r w:rsidRPr="00C75B2A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665801001</w:t>
            </w:r>
          </w:p>
        </w:tc>
      </w:tr>
    </w:tbl>
    <w:p w:rsidR="00D86585" w:rsidRDefault="00D86585"/>
    <w:p w:rsidR="00EF7905" w:rsidRDefault="00EF7905" w:rsidP="00EF7905">
      <w:pPr>
        <w:pStyle w:val="2"/>
        <w:spacing w:line="240" w:lineRule="auto"/>
        <w:jc w:val="center"/>
        <w:rPr>
          <w:b/>
          <w:sz w:val="48"/>
          <w:szCs w:val="48"/>
          <w:u w:val="single"/>
        </w:rPr>
      </w:pPr>
    </w:p>
    <w:p w:rsidR="00EF7905" w:rsidRPr="00A81A5D" w:rsidRDefault="00EF7905" w:rsidP="00EF7905">
      <w:pPr>
        <w:pStyle w:val="2"/>
        <w:spacing w:line="240" w:lineRule="auto"/>
        <w:jc w:val="center"/>
        <w:rPr>
          <w:b/>
          <w:sz w:val="48"/>
          <w:szCs w:val="48"/>
          <w:u w:val="single"/>
        </w:rPr>
      </w:pPr>
      <w:r w:rsidRPr="00A81A5D">
        <w:rPr>
          <w:b/>
          <w:sz w:val="48"/>
          <w:szCs w:val="48"/>
          <w:u w:val="single"/>
        </w:rPr>
        <w:t>ИНФОРМАЦИОННЫЙ БЮЛЛЕТЕНЬ</w:t>
      </w:r>
    </w:p>
    <w:p w:rsidR="00EF7905" w:rsidRPr="00A81A5D" w:rsidRDefault="00EF7905" w:rsidP="00EF7905">
      <w:pPr>
        <w:pStyle w:val="2"/>
        <w:spacing w:line="240" w:lineRule="auto"/>
        <w:jc w:val="center"/>
        <w:rPr>
          <w:b/>
          <w:sz w:val="48"/>
          <w:szCs w:val="48"/>
          <w:u w:val="single"/>
        </w:rPr>
      </w:pPr>
    </w:p>
    <w:p w:rsidR="00EF7905" w:rsidRDefault="00EF7905" w:rsidP="00EF790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«РЕКОМЕНДАЦИИ ПО ПРЕДОСТАВЛЕНИЮ ОТПУСКОВ СОТРУДНИКАМ </w:t>
      </w:r>
    </w:p>
    <w:p w:rsidR="00EF7905" w:rsidRDefault="00EF7905" w:rsidP="00EF790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ОБРАЗОВАТЕЛЬНОМ УЧРЕЖДЕНИИ</w:t>
      </w:r>
      <w:r w:rsidRPr="0043736F">
        <w:rPr>
          <w:rFonts w:ascii="Times New Roman" w:hAnsi="Times New Roman"/>
          <w:b/>
          <w:sz w:val="36"/>
          <w:szCs w:val="36"/>
        </w:rPr>
        <w:t>»</w:t>
      </w:r>
    </w:p>
    <w:p w:rsidR="00EF7905" w:rsidRDefault="00EF7905" w:rsidP="00EF790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EF7905" w:rsidRDefault="00EF7905" w:rsidP="00EF790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EF7905" w:rsidRPr="0043736F" w:rsidRDefault="00EF7905" w:rsidP="00EF790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C66A39">
        <w:rPr>
          <w:rFonts w:ascii="Times New Roman" w:hAnsi="Times New Roman"/>
          <w:b/>
          <w:noProof/>
          <w:sz w:val="36"/>
          <w:szCs w:val="36"/>
          <w:bdr w:val="single" w:sz="4" w:space="0" w:color="244061"/>
          <w:lang w:eastAsia="ru-RU"/>
        </w:rPr>
        <w:drawing>
          <wp:inline distT="0" distB="0" distL="0" distR="0">
            <wp:extent cx="3175000" cy="3175000"/>
            <wp:effectExtent l="19050" t="19050" r="25400" b="25400"/>
            <wp:docPr id="1" name="Рисунок 1" descr="H:\семинар по КД\15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:\семинар по КД\15-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accent1">
                          <a:lumMod val="5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F7905" w:rsidRPr="0043736F" w:rsidRDefault="00EF7905" w:rsidP="00EF790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EF7905" w:rsidRDefault="00EF7905" w:rsidP="00EF7905"/>
    <w:p w:rsidR="00EF7905" w:rsidRDefault="00EF7905" w:rsidP="00EF7905"/>
    <w:p w:rsidR="00EF7905" w:rsidRDefault="00EF7905" w:rsidP="00EF7905"/>
    <w:p w:rsidR="00EF7905" w:rsidRDefault="00EF7905" w:rsidP="00EF7905"/>
    <w:p w:rsidR="00EF7905" w:rsidRPr="00EF7905" w:rsidRDefault="00EF7905" w:rsidP="00EF790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905"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p w:rsidR="00EF7905" w:rsidRPr="00EF7905" w:rsidRDefault="00EF7905" w:rsidP="00EF790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Pr="00EF7905">
        <w:rPr>
          <w:rFonts w:ascii="Times New Roman" w:hAnsi="Times New Roman" w:cs="Times New Roman"/>
          <w:b/>
          <w:sz w:val="28"/>
          <w:szCs w:val="28"/>
        </w:rPr>
        <w:t>брь 2021 г.</w:t>
      </w:r>
    </w:p>
    <w:p w:rsidR="00EF7905" w:rsidRPr="00251A3E" w:rsidRDefault="00EF7905" w:rsidP="00EF790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251A3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Уважаемые коллеги!</w:t>
      </w:r>
    </w:p>
    <w:p w:rsidR="00EF7905" w:rsidRPr="00251A3E" w:rsidRDefault="00EF7905" w:rsidP="00EF790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</w:t>
      </w:r>
      <w:r w:rsidRPr="004901CE">
        <w:rPr>
          <w:rFonts w:ascii="Times New Roman" w:eastAsia="Times New Roman" w:hAnsi="Times New Roman"/>
          <w:bCs/>
          <w:sz w:val="28"/>
          <w:szCs w:val="28"/>
          <w:lang w:eastAsia="ar-SA"/>
        </w:rPr>
        <w:t>В настоящем информационном бюллетене рассматриваются актуальные вопросы, связанные с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процедурой утверждения графика отпусков на очередной рабочий год.</w:t>
      </w: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Бюллетень</w:t>
      </w:r>
      <w:r w:rsidRPr="004901C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содерж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ит перечень наиболее распространённых ситуаций, вызывающих трудности при составлении и утверждении графика отпусков организации.  </w:t>
      </w: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Для наглядности и простоты использования в работе в бюллетене приводятся примеры судебной практики к каждой вызывающей, как правило, сложности ситуации. </w:t>
      </w:r>
    </w:p>
    <w:p w:rsidR="00EF7905" w:rsidRPr="00385E13" w:rsidRDefault="00EF7905" w:rsidP="00EF79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Надеемся, что рекомендации, приведённые ниже,</w:t>
      </w:r>
      <w:r w:rsidRPr="00385E1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будут полезны в практической деятельности по з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ащите </w:t>
      </w:r>
      <w:r w:rsidRPr="00385E13">
        <w:rPr>
          <w:rFonts w:ascii="Times New Roman" w:eastAsia="Times New Roman" w:hAnsi="Times New Roman"/>
          <w:bCs/>
          <w:sz w:val="28"/>
          <w:szCs w:val="28"/>
          <w:lang w:eastAsia="ar-SA"/>
        </w:rPr>
        <w:t>трудовых прав работников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образовательных организаций</w:t>
      </w:r>
      <w:r w:rsidRPr="00385E1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в том числе при проведении проверок по этим вопросам. </w:t>
      </w: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Председатель Верх-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Исетской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:rsidR="0041519D" w:rsidRDefault="00EF7905" w:rsidP="00EF790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районной организации Общероссий</w:t>
      </w:r>
      <w:r w:rsidR="0041519D">
        <w:rPr>
          <w:rFonts w:ascii="Times New Roman" w:eastAsia="Times New Roman" w:hAnsi="Times New Roman"/>
          <w:bCs/>
          <w:sz w:val="28"/>
          <w:szCs w:val="28"/>
          <w:lang w:eastAsia="ar-SA"/>
        </w:rPr>
        <w:t>ского</w:t>
      </w:r>
    </w:p>
    <w:p w:rsidR="00EF7905" w:rsidRPr="00251A3E" w:rsidRDefault="0041519D" w:rsidP="00EF790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Профсоюза образования                   </w:t>
      </w:r>
      <w:r w:rsidR="00EF7905" w:rsidRPr="00251A3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</w:t>
      </w:r>
      <w:r w:rsidR="00EF790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Н.И.Камалова</w:t>
      </w:r>
      <w:proofErr w:type="spellEnd"/>
    </w:p>
    <w:p w:rsidR="00EF7905" w:rsidRPr="00251A3E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1519D" w:rsidRDefault="0041519D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1519D" w:rsidRDefault="0041519D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1519D" w:rsidRDefault="0041519D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1519D" w:rsidRDefault="0041519D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1519D" w:rsidRDefault="0041519D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1519D" w:rsidRDefault="0041519D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1519D" w:rsidRDefault="0041519D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1519D" w:rsidRDefault="0041519D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1519D" w:rsidRDefault="0041519D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F7905" w:rsidRDefault="00EF7905" w:rsidP="00EF79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66A7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B7000">
        <w:rPr>
          <w:rFonts w:ascii="Times New Roman" w:hAnsi="Times New Roman"/>
          <w:b/>
          <w:bCs/>
          <w:sz w:val="28"/>
          <w:szCs w:val="28"/>
        </w:rPr>
        <w:t>Составление графика отпусков. Пять спорных ситуаций</w:t>
      </w:r>
    </w:p>
    <w:p w:rsidR="00EF790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B7000">
        <w:rPr>
          <w:rFonts w:ascii="Times New Roman" w:hAnsi="Times New Roman"/>
          <w:b/>
          <w:sz w:val="28"/>
          <w:szCs w:val="28"/>
        </w:rPr>
        <w:t>Важно!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F790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5B7000">
        <w:rPr>
          <w:rFonts w:ascii="Times New Roman" w:hAnsi="Times New Roman"/>
          <w:b/>
          <w:sz w:val="28"/>
          <w:szCs w:val="28"/>
          <w:u w:val="single"/>
        </w:rPr>
        <w:t>Утверждение графика отпусков в организации на сегодня самая актуальный вопрос!!!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F790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5B7000">
        <w:rPr>
          <w:rFonts w:ascii="Times New Roman" w:hAnsi="Times New Roman"/>
          <w:b/>
          <w:i/>
          <w:sz w:val="28"/>
          <w:szCs w:val="28"/>
        </w:rPr>
        <w:t>В график отпусков следует вносить всех работников, которые состоят с организацией в трудовых отношениях на день утверждения графика, в том числе тех, с кем в течение рабочего года будут расторгнуты трудовые договоры (</w:t>
      </w:r>
      <w:r w:rsidRPr="005B7000">
        <w:rPr>
          <w:rFonts w:ascii="Times New Roman" w:hAnsi="Times New Roman"/>
          <w:b/>
          <w:i/>
          <w:sz w:val="28"/>
          <w:szCs w:val="28"/>
          <w:u w:val="single"/>
        </w:rPr>
        <w:t>письмо Минтруда от 27.03.2020 № 14–2/В-321</w:t>
      </w:r>
      <w:r w:rsidRPr="005B7000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EF790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B7000">
        <w:rPr>
          <w:rFonts w:ascii="Times New Roman" w:hAnsi="Times New Roman"/>
          <w:b/>
          <w:sz w:val="28"/>
          <w:szCs w:val="28"/>
        </w:rPr>
        <w:t xml:space="preserve"> Ситуация 1. График утверждают с опозданием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>Первое, на что смотрит инспектор в графике, — дата его утверждения. Если график утвержден менее чем за две недели до начала нового года, инспектор привлечет работодателя к ответственности по </w:t>
      </w:r>
      <w:r w:rsidRPr="005B7000">
        <w:rPr>
          <w:rFonts w:ascii="Times New Roman" w:hAnsi="Times New Roman"/>
          <w:sz w:val="28"/>
          <w:szCs w:val="28"/>
          <w:u w:val="single"/>
        </w:rPr>
        <w:t>ч. 1</w:t>
      </w:r>
      <w:r w:rsidRPr="005B7000">
        <w:rPr>
          <w:rFonts w:ascii="Times New Roman" w:hAnsi="Times New Roman"/>
          <w:sz w:val="28"/>
          <w:szCs w:val="28"/>
        </w:rPr>
        <w:t xml:space="preserve"> ст. 5.27 КоАП. Причем предупреждение или штраф грозят даже тогда, когда с графиком задержались всего на пару дней. Например, утвердили его не 17, а 25 или даже 18 декабря.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>Суды, как правило, более лояльны к небольшим задержкам, чем инспекторы. В некоторых делах суды признают утверждение графика до конца декабря и даже 10 января малозначительным нарушение</w:t>
      </w:r>
      <w:r w:rsidR="0041519D">
        <w:rPr>
          <w:rFonts w:ascii="Times New Roman" w:hAnsi="Times New Roman"/>
          <w:sz w:val="28"/>
          <w:szCs w:val="28"/>
        </w:rPr>
        <w:t>м и прекращают ввиду этого дело.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B7000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 xml:space="preserve">Инспектор </w:t>
      </w:r>
      <w:r w:rsidR="0041519D">
        <w:rPr>
          <w:rFonts w:ascii="Times New Roman" w:hAnsi="Times New Roman"/>
          <w:sz w:val="28"/>
          <w:szCs w:val="28"/>
        </w:rPr>
        <w:t>оштрафовал компанию на 30 тыс. руб.</w:t>
      </w:r>
      <w:r w:rsidRPr="005B7000">
        <w:rPr>
          <w:rFonts w:ascii="Times New Roman" w:hAnsi="Times New Roman"/>
          <w:sz w:val="28"/>
          <w:szCs w:val="28"/>
        </w:rPr>
        <w:t xml:space="preserve"> за то, что она утвердила график отпусков 25 декабря. В суде работодатель просил расценить нарушение как малозначительное, так как оно не повлекло негативных последствий. Суд решил, что исключительных обстоятельств, которые позволили бы признать нарушение малозначительным, нет. Однако, учитывая, что компания — субъект малого предпринимательства и ее впервые привлекают к ответственности, суд заменил штраф предупреждением (</w:t>
      </w:r>
      <w:r w:rsidRPr="005B7000">
        <w:rPr>
          <w:rFonts w:ascii="Times New Roman" w:hAnsi="Times New Roman"/>
          <w:sz w:val="28"/>
          <w:szCs w:val="28"/>
          <w:u w:val="single"/>
        </w:rPr>
        <w:t>решение Кировского районного суда г. Хабаровска от 24.10.2019 по делу № 12–324/2019</w:t>
      </w:r>
      <w:r w:rsidRPr="005B7000">
        <w:rPr>
          <w:rFonts w:ascii="Times New Roman" w:hAnsi="Times New Roman"/>
          <w:sz w:val="28"/>
          <w:szCs w:val="28"/>
        </w:rPr>
        <w:t xml:space="preserve">).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>Если же штраф незначительный или есть и другие нарушения, суд, скорее всего, оставит его в силе (</w:t>
      </w:r>
      <w:r w:rsidRPr="005B7000">
        <w:rPr>
          <w:rFonts w:ascii="Times New Roman" w:hAnsi="Times New Roman"/>
          <w:sz w:val="28"/>
          <w:szCs w:val="28"/>
          <w:u w:val="single"/>
        </w:rPr>
        <w:t xml:space="preserve">решение Мосгорсуда от 06.10.2020 по делу </w:t>
      </w:r>
      <w:proofErr w:type="gramStart"/>
      <w:r w:rsidRPr="005B7000">
        <w:rPr>
          <w:rFonts w:ascii="Times New Roman" w:hAnsi="Times New Roman"/>
          <w:sz w:val="28"/>
          <w:szCs w:val="28"/>
          <w:u w:val="single"/>
        </w:rPr>
        <w:t>№  7</w:t>
      </w:r>
      <w:proofErr w:type="gramEnd"/>
      <w:r w:rsidRPr="005B7000">
        <w:rPr>
          <w:rFonts w:ascii="Times New Roman" w:hAnsi="Times New Roman"/>
          <w:sz w:val="28"/>
          <w:szCs w:val="28"/>
          <w:u w:val="single"/>
        </w:rPr>
        <w:t>–11332/2020</w:t>
      </w:r>
      <w:r w:rsidRPr="005B7000">
        <w:rPr>
          <w:rFonts w:ascii="Times New Roman" w:hAnsi="Times New Roman"/>
          <w:sz w:val="28"/>
          <w:szCs w:val="28"/>
        </w:rPr>
        <w:t xml:space="preserve">).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b/>
          <w:bCs/>
          <w:sz w:val="28"/>
          <w:szCs w:val="28"/>
        </w:rPr>
        <w:t>Как не допустить ошибку.</w:t>
      </w:r>
      <w:r w:rsidRPr="005B7000">
        <w:rPr>
          <w:rFonts w:ascii="Times New Roman" w:hAnsi="Times New Roman"/>
          <w:sz w:val="28"/>
          <w:szCs w:val="28"/>
        </w:rPr>
        <w:t xml:space="preserve"> Утвердите график не позднее чем 17 декабря 2021 года. Чтобы все успеть, к подготовке графика лучше приступить в начале ноября. Используйте стандартную форму графика отпусков № Т-7. В ней есть все необходимые данные. Кроме того, бухгалтерские программы по умолчанию формируют унифицированные документы.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B7000">
        <w:rPr>
          <w:rFonts w:ascii="Times New Roman" w:hAnsi="Times New Roman"/>
          <w:b/>
          <w:sz w:val="28"/>
          <w:szCs w:val="28"/>
        </w:rPr>
        <w:t>Ситуация 2. Работодатель не знакомят с графиком работников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 xml:space="preserve">Есть мнение, что </w:t>
      </w:r>
      <w:r w:rsidR="0041519D">
        <w:rPr>
          <w:rFonts w:ascii="Times New Roman" w:hAnsi="Times New Roman"/>
          <w:sz w:val="28"/>
          <w:szCs w:val="28"/>
        </w:rPr>
        <w:t xml:space="preserve">график отпусков — это </w:t>
      </w:r>
      <w:r w:rsidRPr="005B7000">
        <w:rPr>
          <w:rFonts w:ascii="Times New Roman" w:hAnsi="Times New Roman"/>
          <w:sz w:val="28"/>
          <w:szCs w:val="28"/>
        </w:rPr>
        <w:t xml:space="preserve">распорядительный документ </w:t>
      </w:r>
      <w:r w:rsidRPr="005B7000">
        <w:rPr>
          <w:rFonts w:ascii="Times New Roman" w:hAnsi="Times New Roman"/>
          <w:sz w:val="28"/>
          <w:szCs w:val="28"/>
        </w:rPr>
        <w:lastRenderedPageBreak/>
        <w:t>работодателя, поэтому знакомить с ним работников не нужно. Однако подавляющее большинство инспекторов и судов придерживаются обратной позиции. Вывод о том, что работодатель обязан знакомить работников с графиком отпусков, многократно подтверждался судами как при оспаривании штрафов, так и при рассмотрении исков работников о признании незак</w:t>
      </w:r>
      <w:r w:rsidR="0041519D">
        <w:rPr>
          <w:rFonts w:ascii="Times New Roman" w:hAnsi="Times New Roman"/>
          <w:sz w:val="28"/>
          <w:szCs w:val="28"/>
        </w:rPr>
        <w:t>онным бездействия работодателя.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b/>
          <w:bCs/>
          <w:sz w:val="28"/>
          <w:szCs w:val="28"/>
        </w:rPr>
        <w:t>Как не допустить ошибку.</w:t>
      </w:r>
      <w:r w:rsidRPr="005B7000">
        <w:rPr>
          <w:rFonts w:ascii="Times New Roman" w:hAnsi="Times New Roman"/>
          <w:sz w:val="28"/>
          <w:szCs w:val="28"/>
        </w:rPr>
        <w:t xml:space="preserve"> Знакомьте с графиком отпусков всех работников. Факт ознакомления подтвердит подпись работника в листе ознакомления, который является приложением к графику, в журнале ознако</w:t>
      </w:r>
      <w:r w:rsidR="0041519D">
        <w:rPr>
          <w:rFonts w:ascii="Times New Roman" w:hAnsi="Times New Roman"/>
          <w:sz w:val="28"/>
          <w:szCs w:val="28"/>
        </w:rPr>
        <w:t xml:space="preserve">мления работников с разными локальными нормативными актами </w:t>
      </w:r>
      <w:r w:rsidRPr="005B7000">
        <w:rPr>
          <w:rFonts w:ascii="Times New Roman" w:hAnsi="Times New Roman"/>
          <w:sz w:val="28"/>
          <w:szCs w:val="28"/>
        </w:rPr>
        <w:t xml:space="preserve">или в самом графике отпусков.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 xml:space="preserve">В последнем случае унифицированную </w:t>
      </w:r>
      <w:r w:rsidRPr="005B7000">
        <w:rPr>
          <w:rFonts w:ascii="Times New Roman" w:hAnsi="Times New Roman"/>
          <w:sz w:val="28"/>
          <w:szCs w:val="28"/>
          <w:u w:val="single"/>
        </w:rPr>
        <w:t>форму № Т-7</w:t>
      </w:r>
      <w:r w:rsidRPr="005B7000">
        <w:rPr>
          <w:rFonts w:ascii="Times New Roman" w:hAnsi="Times New Roman"/>
          <w:sz w:val="28"/>
          <w:szCs w:val="28"/>
        </w:rPr>
        <w:t xml:space="preserve"> нужно дополнить столбцом об ознакомлении с графиком. Для этого необходимо оформить приказ. Если выберете первый или второй вариант, в листе или журнале ознакомления сразу предусмотрите графу для внесения сведений о том, что работник уведомлен о времени начала отпуска под подпись. В этом случае можно будет не оформлять отдельные уведомления о начале отпуска.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>Попросите работника рядом с подписью поставить также дату ознакомления. Срок, в который работников надо ознакомить с графиком, закон не устанавливает. Рекомендуем сделать это до начала календарного года. При отказе работника от ознаком</w:t>
      </w:r>
      <w:r>
        <w:rPr>
          <w:rFonts w:ascii="Times New Roman" w:hAnsi="Times New Roman"/>
          <w:sz w:val="28"/>
          <w:szCs w:val="28"/>
        </w:rPr>
        <w:t>ления составьте акт (см. Приложение 1</w:t>
      </w:r>
      <w:r w:rsidRPr="005B7000">
        <w:rPr>
          <w:rFonts w:ascii="Times New Roman" w:hAnsi="Times New Roman"/>
          <w:sz w:val="28"/>
          <w:szCs w:val="28"/>
        </w:rPr>
        <w:t xml:space="preserve">) и дополнительно сообщите работнику о периоде его отпуска по электронной почте.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br/>
      </w:r>
      <w:r w:rsidRPr="005B7000">
        <w:rPr>
          <w:rFonts w:ascii="Times New Roman" w:hAnsi="Times New Roman"/>
          <w:b/>
          <w:sz w:val="28"/>
          <w:szCs w:val="28"/>
        </w:rPr>
        <w:t>Обратите внимание!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 xml:space="preserve">Приказ об утверждении графика отпусков принимать не обязательно. Подписи руководителя или иного уполномоченного лица в поле «Утверждаю» </w:t>
      </w:r>
      <w:r w:rsidRPr="005B7000">
        <w:rPr>
          <w:rFonts w:ascii="Times New Roman" w:hAnsi="Times New Roman"/>
          <w:sz w:val="28"/>
          <w:szCs w:val="28"/>
          <w:u w:val="single"/>
        </w:rPr>
        <w:t>формы № Т-7</w:t>
      </w:r>
      <w:r w:rsidRPr="005B7000">
        <w:rPr>
          <w:rFonts w:ascii="Times New Roman" w:hAnsi="Times New Roman"/>
          <w:sz w:val="28"/>
          <w:szCs w:val="28"/>
        </w:rPr>
        <w:t xml:space="preserve"> достаточно. Вместе с тем мы рекомендуем составлять подобный приказ. Он позволяет определить ответственных за работу с графиком, указать срок выполнения поручений и тем самым делегировать задачи по составлению и исполнению документа наиболее эффективным образом. </w:t>
      </w:r>
    </w:p>
    <w:p w:rsidR="00EF790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F790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B7000">
        <w:rPr>
          <w:rFonts w:ascii="Times New Roman" w:hAnsi="Times New Roman"/>
          <w:b/>
          <w:sz w:val="28"/>
          <w:szCs w:val="28"/>
        </w:rPr>
        <w:t>Ситуация 3</w:t>
      </w:r>
      <w:r w:rsidR="0041519D">
        <w:rPr>
          <w:rFonts w:ascii="Times New Roman" w:hAnsi="Times New Roman"/>
          <w:b/>
          <w:sz w:val="28"/>
          <w:szCs w:val="28"/>
        </w:rPr>
        <w:t>. Не учитывается мнение ППО.</w:t>
      </w:r>
    </w:p>
    <w:p w:rsidR="0041519D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 xml:space="preserve">Работодателей, у которых есть первичные профсоюзные организации, также привлекают к ответственности за утверждение графика без учета мнения выборного органа </w:t>
      </w:r>
      <w:proofErr w:type="spellStart"/>
      <w:r w:rsidRPr="005B7000">
        <w:rPr>
          <w:rFonts w:ascii="Times New Roman" w:hAnsi="Times New Roman"/>
          <w:sz w:val="28"/>
          <w:szCs w:val="28"/>
        </w:rPr>
        <w:t>первички</w:t>
      </w:r>
      <w:proofErr w:type="spellEnd"/>
      <w:r w:rsidRPr="005B7000">
        <w:rPr>
          <w:rFonts w:ascii="Times New Roman" w:hAnsi="Times New Roman"/>
          <w:sz w:val="28"/>
          <w:szCs w:val="28"/>
        </w:rPr>
        <w:t xml:space="preserve"> (</w:t>
      </w:r>
      <w:r w:rsidRPr="005B7000">
        <w:rPr>
          <w:rFonts w:ascii="Times New Roman" w:hAnsi="Times New Roman"/>
          <w:sz w:val="28"/>
          <w:szCs w:val="28"/>
          <w:u w:val="single"/>
        </w:rPr>
        <w:t>решение ВС Республики Татарстан от 08.05.2019 по делу № 77–930/2019</w:t>
      </w:r>
      <w:r w:rsidRPr="005B7000">
        <w:rPr>
          <w:rFonts w:ascii="Times New Roman" w:hAnsi="Times New Roman"/>
          <w:sz w:val="28"/>
          <w:szCs w:val="28"/>
        </w:rPr>
        <w:t xml:space="preserve">). Однако предупреждение или штраф законны, только если </w:t>
      </w:r>
      <w:proofErr w:type="spellStart"/>
      <w:r w:rsidRPr="005B7000">
        <w:rPr>
          <w:rFonts w:ascii="Times New Roman" w:hAnsi="Times New Roman"/>
          <w:sz w:val="28"/>
          <w:szCs w:val="28"/>
        </w:rPr>
        <w:t>первичка</w:t>
      </w:r>
      <w:proofErr w:type="spellEnd"/>
      <w:r w:rsidRPr="005B7000">
        <w:rPr>
          <w:rFonts w:ascii="Times New Roman" w:hAnsi="Times New Roman"/>
          <w:sz w:val="28"/>
          <w:szCs w:val="28"/>
        </w:rPr>
        <w:t xml:space="preserve"> представляет интересы всех или большинства работников (</w:t>
      </w:r>
      <w:r w:rsidRPr="005B7000">
        <w:rPr>
          <w:rFonts w:ascii="Times New Roman" w:hAnsi="Times New Roman"/>
          <w:sz w:val="28"/>
          <w:szCs w:val="28"/>
          <w:u w:val="single"/>
        </w:rPr>
        <w:t>ст. 372 ТК</w:t>
      </w:r>
      <w:r w:rsidRPr="005B7000">
        <w:rPr>
          <w:rFonts w:ascii="Times New Roman" w:hAnsi="Times New Roman"/>
          <w:sz w:val="28"/>
          <w:szCs w:val="28"/>
        </w:rPr>
        <w:t xml:space="preserve">). </w:t>
      </w:r>
    </w:p>
    <w:p w:rsidR="0041519D" w:rsidRDefault="00EF7905" w:rsidP="0041519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outlineLvl w:val="0"/>
        <w:rPr>
          <w:rFonts w:ascii="Times New Roman" w:hAnsi="Times New Roman"/>
          <w:b/>
          <w:sz w:val="28"/>
          <w:szCs w:val="28"/>
        </w:rPr>
      </w:pPr>
      <w:r w:rsidRPr="0041519D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EF7905" w:rsidRPr="005B7000" w:rsidRDefault="00EF7905" w:rsidP="0041519D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br/>
        <w:t xml:space="preserve">Несколько работников пожаловались в ГИТ, указав, что работодатель поставил им в графике отпуск не в те даты, когда они хотели. Инспектор провел проверку и, обнаружив, что при утверждении графика работодатель не учел мнение выборного органа </w:t>
      </w:r>
      <w:proofErr w:type="spellStart"/>
      <w:r w:rsidRPr="005B7000">
        <w:rPr>
          <w:rFonts w:ascii="Times New Roman" w:hAnsi="Times New Roman"/>
          <w:sz w:val="28"/>
          <w:szCs w:val="28"/>
        </w:rPr>
        <w:t>первички</w:t>
      </w:r>
      <w:proofErr w:type="spellEnd"/>
      <w:r w:rsidRPr="005B7000">
        <w:rPr>
          <w:rFonts w:ascii="Times New Roman" w:hAnsi="Times New Roman"/>
          <w:sz w:val="28"/>
          <w:szCs w:val="28"/>
        </w:rPr>
        <w:t xml:space="preserve">, вынес предупреждение </w:t>
      </w:r>
      <w:r w:rsidRPr="005B7000">
        <w:rPr>
          <w:rFonts w:ascii="Times New Roman" w:hAnsi="Times New Roman"/>
          <w:sz w:val="28"/>
          <w:szCs w:val="28"/>
        </w:rPr>
        <w:lastRenderedPageBreak/>
        <w:t xml:space="preserve">на основании </w:t>
      </w:r>
      <w:r w:rsidRPr="005B7000">
        <w:rPr>
          <w:rFonts w:ascii="Times New Roman" w:hAnsi="Times New Roman"/>
          <w:sz w:val="28"/>
          <w:szCs w:val="28"/>
          <w:u w:val="single"/>
        </w:rPr>
        <w:t>ч. 1</w:t>
      </w:r>
      <w:r w:rsidRPr="005B7000">
        <w:rPr>
          <w:rFonts w:ascii="Times New Roman" w:hAnsi="Times New Roman"/>
          <w:sz w:val="28"/>
          <w:szCs w:val="28"/>
        </w:rPr>
        <w:t xml:space="preserve"> ст. 5.27 КоАП. Суды указали, что инспектор неправ. Учитывать мнение </w:t>
      </w:r>
      <w:proofErr w:type="spellStart"/>
      <w:r w:rsidRPr="005B7000">
        <w:rPr>
          <w:rFonts w:ascii="Times New Roman" w:hAnsi="Times New Roman"/>
          <w:sz w:val="28"/>
          <w:szCs w:val="28"/>
        </w:rPr>
        <w:t>первички</w:t>
      </w:r>
      <w:proofErr w:type="spellEnd"/>
      <w:r w:rsidRPr="005B7000">
        <w:rPr>
          <w:rFonts w:ascii="Times New Roman" w:hAnsi="Times New Roman"/>
          <w:sz w:val="28"/>
          <w:szCs w:val="28"/>
        </w:rPr>
        <w:t xml:space="preserve"> нужно, только если она представляет интересы большинства работников. В данном же деле штат организации насчитывал 19 человек, а </w:t>
      </w:r>
      <w:proofErr w:type="spellStart"/>
      <w:r w:rsidRPr="005B7000">
        <w:rPr>
          <w:rFonts w:ascii="Times New Roman" w:hAnsi="Times New Roman"/>
          <w:sz w:val="28"/>
          <w:szCs w:val="28"/>
        </w:rPr>
        <w:t>первичка</w:t>
      </w:r>
      <w:proofErr w:type="spellEnd"/>
      <w:r w:rsidRPr="005B7000">
        <w:rPr>
          <w:rFonts w:ascii="Times New Roman" w:hAnsi="Times New Roman"/>
          <w:sz w:val="28"/>
          <w:szCs w:val="28"/>
        </w:rPr>
        <w:t xml:space="preserve"> на момент утверждения графика объединяла только пять работников (</w:t>
      </w:r>
      <w:r w:rsidRPr="005B7000">
        <w:rPr>
          <w:rFonts w:ascii="Times New Roman" w:hAnsi="Times New Roman"/>
          <w:sz w:val="28"/>
          <w:szCs w:val="28"/>
          <w:u w:val="single"/>
        </w:rPr>
        <w:t>решение суда Еврейской автономной области от 06.08.2020 по делу № 12–308/2020</w:t>
      </w:r>
      <w:r w:rsidRPr="005B7000">
        <w:rPr>
          <w:rFonts w:ascii="Times New Roman" w:hAnsi="Times New Roman"/>
          <w:sz w:val="28"/>
          <w:szCs w:val="28"/>
        </w:rPr>
        <w:t>).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b/>
          <w:bCs/>
          <w:sz w:val="28"/>
          <w:szCs w:val="28"/>
        </w:rPr>
        <w:t xml:space="preserve">Как не допустить ошибку. </w:t>
      </w:r>
      <w:r w:rsidRPr="005B7000">
        <w:rPr>
          <w:rFonts w:ascii="Times New Roman" w:hAnsi="Times New Roman"/>
          <w:sz w:val="28"/>
          <w:szCs w:val="28"/>
        </w:rPr>
        <w:t xml:space="preserve">Направьте проект графика отпусков и обоснование по нему в выборный орган </w:t>
      </w:r>
      <w:proofErr w:type="spellStart"/>
      <w:r w:rsidRPr="005B7000">
        <w:rPr>
          <w:rFonts w:ascii="Times New Roman" w:hAnsi="Times New Roman"/>
          <w:sz w:val="28"/>
          <w:szCs w:val="28"/>
        </w:rPr>
        <w:t>первички</w:t>
      </w:r>
      <w:proofErr w:type="spellEnd"/>
      <w:r w:rsidRPr="005B7000">
        <w:rPr>
          <w:rFonts w:ascii="Times New Roman" w:hAnsi="Times New Roman"/>
          <w:sz w:val="28"/>
          <w:szCs w:val="28"/>
        </w:rPr>
        <w:t xml:space="preserve">, которая представляет интересы всех или большинства работников. Заложите на учет мнения минимум восемь рабочих дней: пять — на составление выборным органом мнения и три — на возможные консультации. </w:t>
      </w:r>
    </w:p>
    <w:p w:rsidR="00EF790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F790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b/>
          <w:sz w:val="28"/>
          <w:szCs w:val="28"/>
        </w:rPr>
        <w:t>Ситуация 4. Отпуск делится без согласия работнико</w:t>
      </w:r>
      <w:r w:rsidRPr="005B7000">
        <w:rPr>
          <w:rFonts w:ascii="Times New Roman" w:hAnsi="Times New Roman"/>
          <w:sz w:val="28"/>
          <w:szCs w:val="28"/>
        </w:rPr>
        <w:t>в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>Нередко работодатели не хотят отпускать работников в отпуск сразу на 28 дней, поэтому делят его на части. Однако делать так без согласия работника нельзя (</w:t>
      </w:r>
      <w:r w:rsidRPr="005B7000">
        <w:rPr>
          <w:rFonts w:ascii="Times New Roman" w:hAnsi="Times New Roman"/>
          <w:sz w:val="28"/>
          <w:szCs w:val="28"/>
          <w:u w:val="single"/>
        </w:rPr>
        <w:t>ст. 125 ТК</w:t>
      </w:r>
      <w:r w:rsidRPr="005B7000">
        <w:rPr>
          <w:rFonts w:ascii="Times New Roman" w:hAnsi="Times New Roman"/>
          <w:sz w:val="28"/>
          <w:szCs w:val="28"/>
        </w:rPr>
        <w:t>). В какой форме должно быть оформле</w:t>
      </w:r>
      <w:r w:rsidR="007B05B0">
        <w:rPr>
          <w:rFonts w:ascii="Times New Roman" w:hAnsi="Times New Roman"/>
          <w:sz w:val="28"/>
          <w:szCs w:val="28"/>
        </w:rPr>
        <w:t xml:space="preserve">но согласие, закон не уточняет, </w:t>
      </w:r>
      <w:proofErr w:type="gramStart"/>
      <w:r w:rsidRPr="005B7000">
        <w:rPr>
          <w:rFonts w:ascii="Times New Roman" w:hAnsi="Times New Roman"/>
          <w:sz w:val="28"/>
          <w:szCs w:val="28"/>
        </w:rPr>
        <w:t>но</w:t>
      </w:r>
      <w:proofErr w:type="gramEnd"/>
      <w:r w:rsidRPr="005B7000">
        <w:rPr>
          <w:rFonts w:ascii="Times New Roman" w:hAnsi="Times New Roman"/>
          <w:sz w:val="28"/>
          <w:szCs w:val="28"/>
        </w:rPr>
        <w:t> если работодатель не сможет предъявить доказательства его получения, разделение отпуск</w:t>
      </w:r>
      <w:r w:rsidR="0041519D">
        <w:rPr>
          <w:rFonts w:ascii="Times New Roman" w:hAnsi="Times New Roman"/>
          <w:sz w:val="28"/>
          <w:szCs w:val="28"/>
        </w:rPr>
        <w:t>а на части признают незаконным.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 xml:space="preserve">14 </w:t>
      </w:r>
      <w:r w:rsidRPr="005B7000">
        <w:rPr>
          <w:rFonts w:ascii="Times New Roman" w:hAnsi="Times New Roman"/>
          <w:b/>
          <w:bCs/>
          <w:sz w:val="28"/>
          <w:szCs w:val="28"/>
        </w:rPr>
        <w:t xml:space="preserve">дней — </w:t>
      </w:r>
      <w:r w:rsidRPr="005B7000">
        <w:rPr>
          <w:rFonts w:ascii="Times New Roman" w:hAnsi="Times New Roman"/>
          <w:sz w:val="28"/>
          <w:szCs w:val="28"/>
        </w:rPr>
        <w:t>минимальная продолжительность хотя бы одной части отпуска при его делении на части</w:t>
      </w:r>
      <w:r w:rsidR="007B05B0">
        <w:rPr>
          <w:rFonts w:ascii="Times New Roman" w:hAnsi="Times New Roman"/>
          <w:sz w:val="28"/>
          <w:szCs w:val="28"/>
        </w:rPr>
        <w:t>.</w:t>
      </w:r>
      <w:r w:rsidRPr="005B7000">
        <w:rPr>
          <w:rFonts w:ascii="Times New Roman" w:hAnsi="Times New Roman"/>
          <w:sz w:val="28"/>
          <w:szCs w:val="28"/>
        </w:rPr>
        <w:t xml:space="preserve">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>Нередко работодатели ссылаются на то, что работник выразил согласие на разделение отпуска, поставив подпись в документе, подтверждающем ознакомление с графиком отпусков, без замечаний. К такому аргументу суды относятся по-разному. Одни встают на сторону работодателей (</w:t>
      </w:r>
      <w:r w:rsidRPr="005B7000">
        <w:rPr>
          <w:rFonts w:ascii="Times New Roman" w:hAnsi="Times New Roman"/>
          <w:sz w:val="28"/>
          <w:szCs w:val="28"/>
          <w:u w:val="single"/>
        </w:rPr>
        <w:t>апелляционное определение Нижегородского областного суда от 10.09.2019 № 33–10675/2019</w:t>
      </w:r>
      <w:r w:rsidRPr="005B7000">
        <w:rPr>
          <w:rFonts w:ascii="Times New Roman" w:hAnsi="Times New Roman"/>
          <w:sz w:val="28"/>
          <w:szCs w:val="28"/>
        </w:rPr>
        <w:t>). Другие полагают, что подпись — это свидетельство ознакомления, а не согласия (</w:t>
      </w:r>
      <w:r w:rsidRPr="005B7000">
        <w:rPr>
          <w:rFonts w:ascii="Times New Roman" w:hAnsi="Times New Roman"/>
          <w:sz w:val="28"/>
          <w:szCs w:val="28"/>
          <w:u w:val="single"/>
        </w:rPr>
        <w:t>решение Калининского районного суда г. Новосибирска от 25.05.2020 по делу № 12–86/2020</w:t>
      </w:r>
      <w:r w:rsidRPr="005B7000">
        <w:rPr>
          <w:rFonts w:ascii="Times New Roman" w:hAnsi="Times New Roman"/>
          <w:sz w:val="28"/>
          <w:szCs w:val="28"/>
        </w:rPr>
        <w:t>). Третьи считают, что если работник без возражений ознакомился с графиком, а потом требует предоставить единовременно полный отпуск, то возникает трудовой спор, который ГИТ разрешать не вправе (</w:t>
      </w:r>
      <w:r w:rsidRPr="005B7000">
        <w:rPr>
          <w:rFonts w:ascii="Times New Roman" w:hAnsi="Times New Roman"/>
          <w:sz w:val="28"/>
          <w:szCs w:val="28"/>
          <w:u w:val="single"/>
        </w:rPr>
        <w:t>определение суда Ямало-Ненецкого автономного округа от 04.03.2021 по делу № 33а-467/2021</w:t>
      </w:r>
      <w:r w:rsidRPr="005B7000">
        <w:rPr>
          <w:rFonts w:ascii="Times New Roman" w:hAnsi="Times New Roman"/>
          <w:sz w:val="28"/>
          <w:szCs w:val="28"/>
        </w:rPr>
        <w:t xml:space="preserve">). Учитывая разный подход, одной подписью в графе ознакомления с графиком лучше не ограничиваться.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b/>
          <w:bCs/>
          <w:sz w:val="28"/>
          <w:szCs w:val="28"/>
        </w:rPr>
        <w:t xml:space="preserve">Как не допустить ошибку. </w:t>
      </w:r>
      <w:r w:rsidRPr="005B7000">
        <w:rPr>
          <w:rFonts w:ascii="Times New Roman" w:hAnsi="Times New Roman"/>
          <w:sz w:val="28"/>
          <w:szCs w:val="28"/>
        </w:rPr>
        <w:t xml:space="preserve">Перед тем как вписывать в график отпуск по частям, получите письменное согласие работника. Попросите работника написать заявление, поставить в самом графике или листе ознакомления с ним отметку «с разделением отпуска на части согласен». Также согласие работника будет очевидно, если в ведомости пожеланий он сам укажет несколько периодов, в которые хочет получить отпуск.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B7000">
        <w:rPr>
          <w:rFonts w:ascii="Times New Roman" w:hAnsi="Times New Roman"/>
          <w:b/>
          <w:bCs/>
          <w:sz w:val="28"/>
          <w:szCs w:val="28"/>
        </w:rPr>
        <w:br/>
        <w:t>Обратите внимание!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 xml:space="preserve">Очередность отпусков в графике определяет работодатель, исходя из производственной необходимости. Пожелания работников могут </w:t>
      </w:r>
      <w:r w:rsidRPr="005B7000">
        <w:rPr>
          <w:rFonts w:ascii="Times New Roman" w:hAnsi="Times New Roman"/>
          <w:sz w:val="28"/>
          <w:szCs w:val="28"/>
        </w:rPr>
        <w:lastRenderedPageBreak/>
        <w:t>учитываться, если это согласуется с важными для работодателя факторами. Например, с необходимостью реализации образовательного процесса в определенный период. В то же время отдельным категориям работников, например, родителю ребенка-инвалида, отпуск надо предоставлять в удобное для них время (</w:t>
      </w:r>
      <w:r w:rsidRPr="005B7000">
        <w:rPr>
          <w:rFonts w:ascii="Times New Roman" w:hAnsi="Times New Roman"/>
          <w:sz w:val="28"/>
          <w:szCs w:val="28"/>
          <w:u w:val="single"/>
        </w:rPr>
        <w:t>ст. 122 ТК</w:t>
      </w:r>
      <w:r w:rsidRPr="005B7000">
        <w:rPr>
          <w:rFonts w:ascii="Times New Roman" w:hAnsi="Times New Roman"/>
          <w:sz w:val="28"/>
          <w:szCs w:val="28"/>
        </w:rPr>
        <w:t xml:space="preserve">).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7905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B7000">
        <w:rPr>
          <w:rFonts w:ascii="Times New Roman" w:hAnsi="Times New Roman"/>
          <w:b/>
          <w:sz w:val="28"/>
          <w:szCs w:val="28"/>
        </w:rPr>
        <w:t>Ситуация 5. Включаются в график не все отпуска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 xml:space="preserve">Отражение в графике только основного отпуска — ошибка. Включать в график надо и дополнительные отпуска. В ином случае компанию ждет штраф или предупреждение (решения </w:t>
      </w:r>
      <w:r w:rsidRPr="005B7000">
        <w:rPr>
          <w:rFonts w:ascii="Times New Roman" w:hAnsi="Times New Roman"/>
          <w:sz w:val="28"/>
          <w:szCs w:val="28"/>
          <w:u w:val="single"/>
        </w:rPr>
        <w:t>Юкаменского районного суда Удмуртской Республики от 18.12.2018 по делу № 12–36/2018</w:t>
      </w:r>
      <w:r w:rsidRPr="005B70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7000">
        <w:rPr>
          <w:rFonts w:ascii="Times New Roman" w:hAnsi="Times New Roman"/>
          <w:sz w:val="28"/>
          <w:szCs w:val="28"/>
          <w:u w:val="single"/>
        </w:rPr>
        <w:t>Краснокамского</w:t>
      </w:r>
      <w:proofErr w:type="spellEnd"/>
      <w:r w:rsidRPr="005B7000">
        <w:rPr>
          <w:rFonts w:ascii="Times New Roman" w:hAnsi="Times New Roman"/>
          <w:sz w:val="28"/>
          <w:szCs w:val="28"/>
          <w:u w:val="single"/>
        </w:rPr>
        <w:t xml:space="preserve"> городского суда Пермского края от 11.02.2020 по делу № 12–2/2020</w:t>
      </w:r>
      <w:r w:rsidRPr="005B7000">
        <w:rPr>
          <w:rFonts w:ascii="Times New Roman" w:hAnsi="Times New Roman"/>
          <w:sz w:val="28"/>
          <w:szCs w:val="28"/>
        </w:rPr>
        <w:t>). Кроме того, в график желательно включить и сведения о неиспользованных за прошлые периоды днях отпуска. Закон этого не требует, да и </w:t>
      </w:r>
      <w:proofErr w:type="spellStart"/>
      <w:r w:rsidRPr="005B7000">
        <w:rPr>
          <w:rFonts w:ascii="Times New Roman" w:hAnsi="Times New Roman"/>
          <w:sz w:val="28"/>
          <w:szCs w:val="28"/>
        </w:rPr>
        <w:t>Роструд</w:t>
      </w:r>
      <w:proofErr w:type="spellEnd"/>
      <w:r w:rsidRPr="005B7000">
        <w:rPr>
          <w:rFonts w:ascii="Times New Roman" w:hAnsi="Times New Roman"/>
          <w:sz w:val="28"/>
          <w:szCs w:val="28"/>
        </w:rPr>
        <w:t xml:space="preserve"> указывает, что такие дни можно использовать и в рамках графика, и по соглашению (</w:t>
      </w:r>
      <w:r w:rsidRPr="005B7000">
        <w:rPr>
          <w:rFonts w:ascii="Times New Roman" w:hAnsi="Times New Roman"/>
          <w:sz w:val="28"/>
          <w:szCs w:val="28"/>
          <w:u w:val="single"/>
        </w:rPr>
        <w:t>письмо от 01.03.2007 № 473-6-0</w:t>
      </w:r>
      <w:r w:rsidRPr="005B7000">
        <w:rPr>
          <w:rFonts w:ascii="Times New Roman" w:hAnsi="Times New Roman"/>
          <w:sz w:val="28"/>
          <w:szCs w:val="28"/>
        </w:rPr>
        <w:t xml:space="preserve">). Однако часть инспекторов и судов считают, что указывать в графике неиспользованные дни отпуска обязательно.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B7000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t>Инспектор оштрафовал организацию на 45 тыс. ₽ за несколько нарушений, в том числе за то, что в график отпусков не включили неиспользованные работником дни отпуска. Суды оставили постановление ГИТ в силе. Мосгорсуд указал, что работодатель обязан учесть неиспользованные дни ежегодного оплачиваемого отпуска при составлении графика (</w:t>
      </w:r>
      <w:r w:rsidRPr="005B7000">
        <w:rPr>
          <w:rFonts w:ascii="Times New Roman" w:hAnsi="Times New Roman"/>
          <w:sz w:val="28"/>
          <w:szCs w:val="28"/>
          <w:u w:val="single"/>
        </w:rPr>
        <w:t>решение от 22.12.2020 по делу № 7–14446/2020</w:t>
      </w:r>
      <w:r w:rsidRPr="005B7000">
        <w:rPr>
          <w:rFonts w:ascii="Times New Roman" w:hAnsi="Times New Roman"/>
          <w:sz w:val="28"/>
          <w:szCs w:val="28"/>
        </w:rPr>
        <w:t xml:space="preserve">). </w:t>
      </w: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b/>
          <w:bCs/>
          <w:sz w:val="28"/>
          <w:szCs w:val="28"/>
        </w:rPr>
        <w:t>Как не допустить ошибку.</w:t>
      </w:r>
      <w:r w:rsidRPr="005B7000">
        <w:rPr>
          <w:rFonts w:ascii="Times New Roman" w:hAnsi="Times New Roman"/>
          <w:sz w:val="28"/>
          <w:szCs w:val="28"/>
        </w:rPr>
        <w:t xml:space="preserve"> Включите в график основные, дополнительные оплачиваемые отпуска и неиспользованные за прошлые периоды (предыдущий рабочий год) дни отпуска. Отпуск за работу во вредных или опасных условиях труда отразите так: в графе 5 укажите «максимум 7 дней», в графе 6 — дату начала отпуска, в графе 10 отметьте, что окончательная продолжительность отпуска зависит от стажа на дату его оформления. Это необходимо, так как полный отпуск за работу в опасных или вредных условиях труда продолжительностью минимум семь дней положен работнику, только если он отработал в таких условиях 11 или более месяцев. В остальных случаях отпуск предоставляют пропорционально отработанному в таких условиях времени. </w:t>
      </w:r>
    </w:p>
    <w:p w:rsidR="007B05B0" w:rsidRDefault="007B05B0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B05B0" w:rsidRDefault="007B05B0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B05B0" w:rsidRDefault="007B05B0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B05B0" w:rsidRDefault="007B05B0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B05B0" w:rsidRDefault="007B05B0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B05B0" w:rsidRDefault="007B05B0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B05B0" w:rsidRDefault="007B05B0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B05B0" w:rsidRDefault="007B05B0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right"/>
        <w:outlineLvl w:val="0"/>
        <w:rPr>
          <w:rFonts w:ascii="Times New Roman" w:hAnsi="Times New Roman"/>
          <w:sz w:val="28"/>
          <w:szCs w:val="28"/>
        </w:rPr>
      </w:pPr>
      <w:r w:rsidRPr="005B7000">
        <w:rPr>
          <w:rFonts w:ascii="Times New Roman" w:hAnsi="Times New Roman"/>
          <w:sz w:val="28"/>
          <w:szCs w:val="28"/>
        </w:rPr>
        <w:lastRenderedPageBreak/>
        <w:br/>
        <w:t xml:space="preserve"> 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Приложние1</w:t>
      </w:r>
    </w:p>
    <w:tbl>
      <w:tblPr>
        <w:tblW w:w="0" w:type="auto"/>
        <w:tblInd w:w="18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EF7905" w:rsidRPr="009D43A0" w:rsidTr="00D057AB">
        <w:trPr>
          <w:trHeight w:val="91"/>
        </w:trPr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905" w:rsidRPr="009D43A0" w:rsidTr="00D057AB">
        <w:trPr>
          <w:trHeight w:val="100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7905" w:rsidRPr="009D43A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7905" w:rsidRPr="009D43A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43A0">
        <w:rPr>
          <w:rFonts w:ascii="Times New Roman" w:hAnsi="Times New Roman"/>
          <w:b/>
          <w:bCs/>
          <w:sz w:val="28"/>
          <w:szCs w:val="28"/>
        </w:rPr>
        <w:t>АКТ</w:t>
      </w:r>
    </w:p>
    <w:p w:rsidR="00EF7905" w:rsidRPr="009D43A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D43A0">
        <w:rPr>
          <w:rFonts w:ascii="Times New Roman" w:hAnsi="Times New Roman"/>
          <w:b/>
          <w:sz w:val="28"/>
          <w:szCs w:val="28"/>
        </w:rPr>
        <w:t>об отказе от ознакомления</w:t>
      </w:r>
    </w:p>
    <w:p w:rsidR="00EF7905" w:rsidRPr="009D43A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D43A0">
        <w:rPr>
          <w:rFonts w:ascii="Times New Roman" w:hAnsi="Times New Roman"/>
          <w:b/>
          <w:sz w:val="28"/>
          <w:szCs w:val="28"/>
        </w:rPr>
        <w:t>под роспись с графиком отпусков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EF7905" w:rsidRPr="008B7129" w:rsidTr="00D057AB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F7905" w:rsidRPr="008B7129" w:rsidRDefault="00EF7905" w:rsidP="00D057AB">
            <w:pPr>
              <w:widowControl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7905" w:rsidRPr="009D43A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"/>
        <w:gridCol w:w="602"/>
        <w:gridCol w:w="192"/>
        <w:gridCol w:w="528"/>
        <w:gridCol w:w="283"/>
        <w:gridCol w:w="847"/>
        <w:gridCol w:w="280"/>
        <w:gridCol w:w="141"/>
        <w:gridCol w:w="702"/>
        <w:gridCol w:w="1981"/>
        <w:gridCol w:w="263"/>
        <w:gridCol w:w="193"/>
        <w:gridCol w:w="2925"/>
      </w:tblGrid>
      <w:tr w:rsidR="00EF7905" w:rsidRPr="008B7129" w:rsidTr="00D057AB">
        <w:tc>
          <w:tcPr>
            <w:tcW w:w="1668" w:type="dxa"/>
            <w:gridSpan w:val="4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Мною,</w:t>
            </w:r>
          </w:p>
        </w:tc>
        <w:tc>
          <w:tcPr>
            <w:tcW w:w="765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905" w:rsidRPr="008B7129" w:rsidTr="00D057AB">
        <w:tc>
          <w:tcPr>
            <w:tcW w:w="1951" w:type="dxa"/>
            <w:gridSpan w:val="5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в присутствии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905" w:rsidRPr="008B7129" w:rsidTr="00D057AB">
        <w:tc>
          <w:tcPr>
            <w:tcW w:w="932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905" w:rsidRPr="008B7129" w:rsidTr="00D057AB">
        <w:tc>
          <w:tcPr>
            <w:tcW w:w="9322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составлен настоящий акт о нижеследующем:</w:t>
            </w:r>
          </w:p>
        </w:tc>
      </w:tr>
      <w:tr w:rsidR="00EF7905" w:rsidRPr="008B7129" w:rsidTr="00D057AB">
        <w:tc>
          <w:tcPr>
            <w:tcW w:w="1140" w:type="dxa"/>
            <w:gridSpan w:val="3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сегодня,</w:t>
            </w:r>
          </w:p>
        </w:tc>
        <w:tc>
          <w:tcPr>
            <w:tcW w:w="818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905" w:rsidRPr="008B7129" w:rsidTr="00D057AB">
        <w:tc>
          <w:tcPr>
            <w:tcW w:w="392" w:type="dxa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93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905" w:rsidRPr="008B7129" w:rsidTr="00D057AB">
        <w:tc>
          <w:tcPr>
            <w:tcW w:w="932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905" w:rsidRPr="008B7129" w:rsidTr="00D057AB">
        <w:tc>
          <w:tcPr>
            <w:tcW w:w="9322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был предоставлен для ознакомления график отпусков на 2022 год.</w:t>
            </w:r>
          </w:p>
        </w:tc>
      </w:tr>
      <w:tr w:rsidR="00EF7905" w:rsidRPr="008B7129" w:rsidTr="00D057AB">
        <w:tc>
          <w:tcPr>
            <w:tcW w:w="32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5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в присутствии свидетелей от ознакомления под роспись</w:t>
            </w:r>
          </w:p>
        </w:tc>
      </w:tr>
      <w:tr w:rsidR="00EF7905" w:rsidRPr="008B7129" w:rsidTr="00D057AB">
        <w:tc>
          <w:tcPr>
            <w:tcW w:w="6380" w:type="dxa"/>
            <w:gridSpan w:val="12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с графиком отпусков на 2022 год отказался, после чего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905" w:rsidRPr="008B7129" w:rsidTr="00D057AB">
        <w:tc>
          <w:tcPr>
            <w:tcW w:w="393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в присутствии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905" w:rsidRPr="008B7129" w:rsidTr="00D057AB">
        <w:tc>
          <w:tcPr>
            <w:tcW w:w="959" w:type="dxa"/>
            <w:gridSpan w:val="2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вслух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6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содержание графика отпусков на 2022 г. в части</w:t>
            </w:r>
          </w:p>
        </w:tc>
      </w:tr>
      <w:tr w:rsidR="00EF7905" w:rsidRPr="008B7129" w:rsidTr="00D057AB">
        <w:tc>
          <w:tcPr>
            <w:tcW w:w="2802" w:type="dxa"/>
            <w:gridSpan w:val="6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предусмотренного для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:rsidR="00EF7905" w:rsidRPr="008B7129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7129">
              <w:rPr>
                <w:rFonts w:ascii="Times New Roman" w:hAnsi="Times New Roman"/>
                <w:sz w:val="28"/>
                <w:szCs w:val="28"/>
              </w:rPr>
              <w:t>периода отпусков.</w:t>
            </w:r>
          </w:p>
        </w:tc>
      </w:tr>
    </w:tbl>
    <w:p w:rsidR="00EF7905" w:rsidRPr="009D43A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180"/>
        <w:gridCol w:w="2088"/>
        <w:gridCol w:w="158"/>
        <w:gridCol w:w="3244"/>
      </w:tblGrid>
      <w:tr w:rsidR="00EF7905" w:rsidRPr="009D43A0" w:rsidTr="00D057AB">
        <w:trPr>
          <w:cantSplit/>
          <w:trHeight w:val="37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58" w:type="dxa"/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EF7905" w:rsidRPr="009D43A0" w:rsidTr="00D057AB">
        <w:trPr>
          <w:cantSplit/>
          <w:trHeight w:val="349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3A0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3A0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158" w:type="dxa"/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3A0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EF7905" w:rsidRPr="009D43A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180"/>
        <w:gridCol w:w="2088"/>
        <w:gridCol w:w="158"/>
        <w:gridCol w:w="3244"/>
      </w:tblGrid>
      <w:tr w:rsidR="00EF7905" w:rsidRPr="009D43A0" w:rsidTr="00D057AB">
        <w:trPr>
          <w:cantSplit/>
          <w:trHeight w:val="349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3A0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3A0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158" w:type="dxa"/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3A0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EF7905" w:rsidRPr="009D43A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180"/>
        <w:gridCol w:w="2088"/>
        <w:gridCol w:w="158"/>
        <w:gridCol w:w="3244"/>
      </w:tblGrid>
      <w:tr w:rsidR="00EF7905" w:rsidRPr="009D43A0" w:rsidTr="00D057AB">
        <w:trPr>
          <w:cantSplit/>
          <w:trHeight w:val="37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58" w:type="dxa"/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EF7905" w:rsidRPr="009D43A0" w:rsidTr="00D057AB">
        <w:trPr>
          <w:cantSplit/>
          <w:trHeight w:val="349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3A0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3A0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158" w:type="dxa"/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905" w:rsidRPr="009D43A0" w:rsidRDefault="00EF7905" w:rsidP="00D0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43A0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EF7905" w:rsidRPr="009D43A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7905" w:rsidRPr="005B7000" w:rsidRDefault="00EF7905" w:rsidP="00EF7905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7905" w:rsidRDefault="00EF7905"/>
    <w:sectPr w:rsidR="00EF7905" w:rsidSect="00EF79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05"/>
    <w:rsid w:val="00366A75"/>
    <w:rsid w:val="0041519D"/>
    <w:rsid w:val="007B05B0"/>
    <w:rsid w:val="00D86585"/>
    <w:rsid w:val="00E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6896"/>
  <w15:chartTrackingRefBased/>
  <w15:docId w15:val="{C72834F5-E333-4AB1-9F0A-C777A455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905"/>
  </w:style>
  <w:style w:type="paragraph" w:styleId="3">
    <w:name w:val="heading 3"/>
    <w:basedOn w:val="a"/>
    <w:next w:val="a"/>
    <w:link w:val="30"/>
    <w:qFormat/>
    <w:rsid w:val="00EF790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9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F7905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EF790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F79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belav</dc:creator>
  <cp:keywords/>
  <dc:description/>
  <cp:lastModifiedBy>belav</cp:lastModifiedBy>
  <cp:revision>2</cp:revision>
  <dcterms:created xsi:type="dcterms:W3CDTF">2021-12-13T03:59:00Z</dcterms:created>
  <dcterms:modified xsi:type="dcterms:W3CDTF">2021-12-13T04:29:00Z</dcterms:modified>
</cp:coreProperties>
</file>