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5608D6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5608D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5608D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5608D6">
      <w:pPr>
        <w:ind w:firstLine="567"/>
        <w:jc w:val="both"/>
        <w:rPr>
          <w:sz w:val="10"/>
        </w:rPr>
      </w:pPr>
    </w:p>
    <w:p w14:paraId="5343AE74" w14:textId="24BCDDC9" w:rsidR="00492F8E" w:rsidRPr="004024A6" w:rsidRDefault="00492F8E" w:rsidP="005608D6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4929FA">
        <w:rPr>
          <w:sz w:val="28"/>
          <w:u w:val="single"/>
        </w:rPr>
        <w:t>15</w:t>
      </w:r>
      <w:r w:rsidR="00B037BD" w:rsidRPr="004024A6">
        <w:rPr>
          <w:sz w:val="28"/>
          <w:u w:val="single"/>
        </w:rPr>
        <w:t>.</w:t>
      </w:r>
      <w:r w:rsidR="005934EC" w:rsidRPr="004024A6">
        <w:rPr>
          <w:sz w:val="28"/>
          <w:u w:val="single"/>
        </w:rPr>
        <w:t>0</w:t>
      </w:r>
      <w:r w:rsidR="009564F3">
        <w:rPr>
          <w:sz w:val="28"/>
          <w:u w:val="single"/>
        </w:rPr>
        <w:t>8</w:t>
      </w:r>
      <w:r w:rsidR="00BF5726" w:rsidRPr="004024A6">
        <w:rPr>
          <w:sz w:val="28"/>
          <w:u w:val="single"/>
        </w:rPr>
        <w:t>.</w:t>
      </w:r>
      <w:r w:rsidR="008E724B" w:rsidRPr="004024A6">
        <w:rPr>
          <w:sz w:val="28"/>
          <w:u w:val="single"/>
        </w:rPr>
        <w:t>202</w:t>
      </w:r>
      <w:r w:rsidR="005934EC" w:rsidRPr="004024A6">
        <w:rPr>
          <w:sz w:val="28"/>
          <w:u w:val="single"/>
        </w:rPr>
        <w:t>2</w:t>
      </w:r>
      <w:r w:rsidR="00CB18B5" w:rsidRPr="004024A6">
        <w:rPr>
          <w:sz w:val="28"/>
          <w:u w:val="single"/>
        </w:rPr>
        <w:t xml:space="preserve"> </w:t>
      </w:r>
      <w:r w:rsidRPr="004024A6">
        <w:rPr>
          <w:sz w:val="28"/>
          <w:u w:val="single"/>
        </w:rPr>
        <w:t>по</w:t>
      </w:r>
      <w:r w:rsidR="00CB18B5" w:rsidRPr="004024A6">
        <w:rPr>
          <w:sz w:val="28"/>
          <w:u w:val="single"/>
        </w:rPr>
        <w:t xml:space="preserve"> </w:t>
      </w:r>
      <w:r w:rsidR="004929FA">
        <w:rPr>
          <w:sz w:val="28"/>
          <w:u w:val="single"/>
        </w:rPr>
        <w:t>22</w:t>
      </w:r>
      <w:r w:rsidR="00C54B09" w:rsidRPr="004024A6">
        <w:rPr>
          <w:sz w:val="28"/>
          <w:u w:val="single"/>
        </w:rPr>
        <w:t>.</w:t>
      </w:r>
      <w:r w:rsidR="008659A5" w:rsidRPr="004024A6">
        <w:rPr>
          <w:sz w:val="28"/>
          <w:u w:val="single"/>
        </w:rPr>
        <w:t>0</w:t>
      </w:r>
      <w:r w:rsidR="009564F3">
        <w:rPr>
          <w:sz w:val="28"/>
          <w:u w:val="single"/>
        </w:rPr>
        <w:t>8</w:t>
      </w:r>
      <w:r w:rsidR="00032B18" w:rsidRPr="004024A6">
        <w:rPr>
          <w:sz w:val="28"/>
          <w:u w:val="single"/>
        </w:rPr>
        <w:t>.</w:t>
      </w:r>
      <w:r w:rsidR="008E724B" w:rsidRPr="004024A6">
        <w:rPr>
          <w:sz w:val="28"/>
          <w:u w:val="single"/>
        </w:rPr>
        <w:t>202</w:t>
      </w:r>
      <w:r w:rsidR="00DA41CB" w:rsidRPr="004024A6">
        <w:rPr>
          <w:sz w:val="28"/>
          <w:u w:val="single"/>
        </w:rPr>
        <w:t>2</w:t>
      </w:r>
      <w:r w:rsidR="00CB18B5" w:rsidRPr="004024A6">
        <w:rPr>
          <w:sz w:val="28"/>
          <w:u w:val="single"/>
        </w:rPr>
        <w:t>г.</w:t>
      </w:r>
    </w:p>
    <w:p w14:paraId="2B84894F" w14:textId="77777777" w:rsidR="00927031" w:rsidRPr="00927031" w:rsidRDefault="00927031" w:rsidP="00927031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A6CBC7C" w14:textId="1C740F88" w:rsidR="004929FA" w:rsidRPr="00927031" w:rsidRDefault="004929FA" w:rsidP="00927031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927031">
        <w:rPr>
          <w:rFonts w:ascii="Times New Roman" w:hAnsi="Times New Roman" w:cs="Times New Roman"/>
          <w:color w:val="auto"/>
        </w:rPr>
        <w:t>Нацпроект «Образование»: понятно и наглядно</w:t>
      </w:r>
    </w:p>
    <w:p w14:paraId="7A1FA6E0" w14:textId="6BDAFE38" w:rsidR="004929FA" w:rsidRPr="00927031" w:rsidRDefault="004929FA" w:rsidP="00927031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927031">
        <w:rPr>
          <w:rFonts w:eastAsiaTheme="majorEastAsia"/>
          <w:i/>
          <w:sz w:val="28"/>
          <w:szCs w:val="28"/>
        </w:rPr>
        <w:t>1</w:t>
      </w:r>
      <w:r w:rsidRPr="00927031">
        <w:rPr>
          <w:rFonts w:eastAsiaTheme="majorEastAsia"/>
          <w:i/>
          <w:sz w:val="28"/>
          <w:szCs w:val="28"/>
        </w:rPr>
        <w:t xml:space="preserve">5 </w:t>
      </w:r>
      <w:r w:rsidRPr="00927031">
        <w:rPr>
          <w:rFonts w:eastAsiaTheme="majorEastAsia"/>
          <w:i/>
          <w:sz w:val="28"/>
          <w:szCs w:val="28"/>
        </w:rPr>
        <w:t>августа 2022</w:t>
      </w:r>
    </w:p>
    <w:p w14:paraId="4B57A693" w14:textId="45459CAB" w:rsidR="004929FA" w:rsidRPr="00927031" w:rsidRDefault="004929FA" w:rsidP="00927031">
      <w:pPr>
        <w:ind w:firstLine="709"/>
        <w:jc w:val="both"/>
        <w:outlineLvl w:val="0"/>
        <w:rPr>
          <w:rStyle w:val="ac"/>
          <w:b w:val="0"/>
          <w:bCs w:val="0"/>
          <w:sz w:val="28"/>
          <w:szCs w:val="28"/>
          <w:shd w:val="clear" w:color="auto" w:fill="FFFFFF"/>
        </w:rPr>
      </w:pPr>
      <w:r w:rsidRPr="00927031">
        <w:rPr>
          <w:rStyle w:val="ac"/>
          <w:b w:val="0"/>
          <w:bCs w:val="0"/>
          <w:sz w:val="28"/>
          <w:szCs w:val="28"/>
          <w:shd w:val="clear" w:color="auto" w:fill="FFFFFF"/>
        </w:rPr>
        <w:t>Министерством образования и молодежной политики Свердловской области подготовлена очередная серия анимационного ролика, где просто и наглядно показана польза от реализации национального проекта «Образование» в Свердловской области для всех участников образовательных отношений.</w:t>
      </w:r>
    </w:p>
    <w:p w14:paraId="1A982C7B" w14:textId="75625057" w:rsidR="004929FA" w:rsidRPr="00927031" w:rsidRDefault="004929FA" w:rsidP="00927031">
      <w:pPr>
        <w:ind w:firstLine="709"/>
        <w:jc w:val="both"/>
        <w:outlineLvl w:val="0"/>
        <w:rPr>
          <w:rFonts w:eastAsiaTheme="majorEastAsia"/>
          <w:iCs/>
          <w:sz w:val="28"/>
          <w:szCs w:val="28"/>
        </w:rPr>
      </w:pPr>
      <w:hyperlink r:id="rId8" w:history="1">
        <w:r w:rsidRPr="00927031">
          <w:rPr>
            <w:rStyle w:val="a4"/>
            <w:rFonts w:eastAsiaTheme="majorEastAsia"/>
            <w:iCs/>
            <w:sz w:val="28"/>
            <w:szCs w:val="28"/>
          </w:rPr>
          <w:t>https://minobraz.egov66.ru/news/item?id=6457</w:t>
        </w:r>
      </w:hyperlink>
    </w:p>
    <w:p w14:paraId="540CF33E" w14:textId="77777777" w:rsidR="00927031" w:rsidRDefault="00927031" w:rsidP="00927031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E5A9000" w14:textId="16945852" w:rsidR="00927031" w:rsidRPr="00927031" w:rsidRDefault="00927031" w:rsidP="00927031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927031">
        <w:rPr>
          <w:rFonts w:ascii="Times New Roman" w:hAnsi="Times New Roman" w:cs="Times New Roman"/>
          <w:color w:val="auto"/>
        </w:rPr>
        <w:t>Литература для педагогов: новые публикации по образовательной тематике</w:t>
      </w:r>
    </w:p>
    <w:p w14:paraId="50D0E224" w14:textId="77777777" w:rsidR="00927031" w:rsidRPr="00927031" w:rsidRDefault="00927031" w:rsidP="00927031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927031">
        <w:rPr>
          <w:rFonts w:eastAsiaTheme="majorEastAsia"/>
          <w:i/>
          <w:sz w:val="28"/>
          <w:szCs w:val="28"/>
        </w:rPr>
        <w:t>15 августа 2022</w:t>
      </w:r>
    </w:p>
    <w:p w14:paraId="00301CE3" w14:textId="21E737E3" w:rsidR="00927031" w:rsidRPr="00927031" w:rsidRDefault="00927031" w:rsidP="00927031">
      <w:pPr>
        <w:ind w:firstLine="709"/>
        <w:jc w:val="both"/>
        <w:rPr>
          <w:rStyle w:val="ac"/>
          <w:sz w:val="28"/>
          <w:szCs w:val="28"/>
          <w:shd w:val="clear" w:color="auto" w:fill="FFFFFF"/>
        </w:rPr>
      </w:pPr>
      <w:r w:rsidRPr="00927031">
        <w:rPr>
          <w:rStyle w:val="ac"/>
          <w:b w:val="0"/>
          <w:bCs w:val="0"/>
          <w:sz w:val="28"/>
          <w:szCs w:val="28"/>
          <w:shd w:val="clear" w:color="auto" w:fill="FFFFFF"/>
        </w:rPr>
        <w:t xml:space="preserve">Библиотека им. </w:t>
      </w:r>
      <w:proofErr w:type="gramStart"/>
      <w:r w:rsidRPr="00927031">
        <w:rPr>
          <w:rStyle w:val="ac"/>
          <w:b w:val="0"/>
          <w:bCs w:val="0"/>
          <w:sz w:val="28"/>
          <w:szCs w:val="28"/>
          <w:shd w:val="clear" w:color="auto" w:fill="FFFFFF"/>
        </w:rPr>
        <w:t>К.Д.</w:t>
      </w:r>
      <w:proofErr w:type="gramEnd"/>
      <w:r w:rsidRPr="00927031">
        <w:rPr>
          <w:rStyle w:val="ac"/>
          <w:b w:val="0"/>
          <w:bCs w:val="0"/>
          <w:sz w:val="28"/>
          <w:szCs w:val="28"/>
          <w:shd w:val="clear" w:color="auto" w:fill="FFFFFF"/>
        </w:rPr>
        <w:t xml:space="preserve"> Ушинского РАО представляет дайджест литературы и периодики по педагогике. Издания предназначены для специалистов в области образования, ученых, экспертов, педагогов, библиотек образовательных организаций, студентов, аспирантов.</w:t>
      </w:r>
    </w:p>
    <w:p w14:paraId="340BDD45" w14:textId="4C2845F6" w:rsidR="004929FA" w:rsidRPr="00927031" w:rsidRDefault="00927031" w:rsidP="00927031">
      <w:pPr>
        <w:ind w:firstLine="709"/>
        <w:jc w:val="both"/>
        <w:outlineLvl w:val="0"/>
        <w:rPr>
          <w:rFonts w:eastAsiaTheme="majorEastAsia"/>
          <w:iCs/>
          <w:sz w:val="28"/>
          <w:szCs w:val="28"/>
        </w:rPr>
      </w:pPr>
      <w:hyperlink r:id="rId9" w:history="1">
        <w:r w:rsidRPr="00927031">
          <w:rPr>
            <w:rStyle w:val="a4"/>
            <w:rFonts w:eastAsiaTheme="majorEastAsia"/>
            <w:iCs/>
            <w:sz w:val="28"/>
            <w:szCs w:val="28"/>
          </w:rPr>
          <w:t>https://ug.ru/literatura-dlya-pedagogov-novye-publikaczii-po-obrazovatelnoj-tematike/</w:t>
        </w:r>
      </w:hyperlink>
    </w:p>
    <w:p w14:paraId="1C0A9799" w14:textId="77777777" w:rsidR="00927031" w:rsidRDefault="00927031" w:rsidP="00927031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</w:p>
    <w:p w14:paraId="7B9E0713" w14:textId="16A6E778" w:rsidR="00927031" w:rsidRPr="00927031" w:rsidRDefault="00927031" w:rsidP="00927031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927031">
        <w:rPr>
          <w:rFonts w:ascii="Times New Roman" w:hAnsi="Times New Roman" w:cs="Times New Roman"/>
          <w:color w:val="auto"/>
        </w:rPr>
        <w:t>Ассоциация учителей физики будет координировать работу педагогов из всех российских регионов</w:t>
      </w:r>
    </w:p>
    <w:p w14:paraId="05C00704" w14:textId="68690C36" w:rsidR="00927031" w:rsidRPr="00927031" w:rsidRDefault="00927031" w:rsidP="00927031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927031">
        <w:rPr>
          <w:rFonts w:eastAsiaTheme="majorEastAsia"/>
          <w:i/>
          <w:sz w:val="28"/>
          <w:szCs w:val="28"/>
        </w:rPr>
        <w:t>1</w:t>
      </w:r>
      <w:r w:rsidRPr="00927031">
        <w:rPr>
          <w:rFonts w:eastAsiaTheme="majorEastAsia"/>
          <w:i/>
          <w:sz w:val="28"/>
          <w:szCs w:val="28"/>
        </w:rPr>
        <w:t>8</w:t>
      </w:r>
      <w:r w:rsidRPr="00927031">
        <w:rPr>
          <w:rFonts w:eastAsiaTheme="majorEastAsia"/>
          <w:i/>
          <w:sz w:val="28"/>
          <w:szCs w:val="28"/>
        </w:rPr>
        <w:t xml:space="preserve"> августа 2022</w:t>
      </w:r>
    </w:p>
    <w:p w14:paraId="584C64B3" w14:textId="09763B78" w:rsidR="00927031" w:rsidRPr="00927031" w:rsidRDefault="00927031" w:rsidP="00927031">
      <w:pPr>
        <w:ind w:firstLine="709"/>
        <w:jc w:val="both"/>
        <w:rPr>
          <w:rStyle w:val="ac"/>
          <w:b w:val="0"/>
          <w:bCs w:val="0"/>
          <w:sz w:val="28"/>
          <w:szCs w:val="28"/>
          <w:shd w:val="clear" w:color="auto" w:fill="FFFFFF"/>
        </w:rPr>
      </w:pPr>
      <w:r w:rsidRPr="00927031">
        <w:rPr>
          <w:rStyle w:val="ac"/>
          <w:b w:val="0"/>
          <w:bCs w:val="0"/>
          <w:sz w:val="28"/>
          <w:szCs w:val="28"/>
          <w:shd w:val="clear" w:color="auto" w:fill="FFFFFF"/>
        </w:rPr>
        <w:t>На Всероссийском съезде учителей физики, который проходил в Парке науки и искусства федеральной территории «Сириус», создана профессиональная педагогическая ассоциация. Среди задач Ассоциации учителей физики – обеспечение взаимодействия между преподавателями из разных регионов, экспертиза методических материалов, информирование педагогов из других регионов о программах повышения квалификации и проектах федерального уровня, сообщает Минпросвещения России.</w:t>
      </w:r>
    </w:p>
    <w:p w14:paraId="22FE2102" w14:textId="77777777" w:rsidR="00927031" w:rsidRPr="00927031" w:rsidRDefault="00927031" w:rsidP="00927031">
      <w:pPr>
        <w:pStyle w:val="a3"/>
        <w:spacing w:before="0" w:beforeAutospacing="0" w:after="0" w:afterAutospacing="0"/>
        <w:ind w:firstLine="709"/>
        <w:jc w:val="both"/>
        <w:rPr>
          <w:rStyle w:val="ac"/>
          <w:b w:val="0"/>
          <w:bCs w:val="0"/>
          <w:sz w:val="28"/>
          <w:szCs w:val="28"/>
          <w:shd w:val="clear" w:color="auto" w:fill="FFFFFF"/>
        </w:rPr>
      </w:pPr>
      <w:r w:rsidRPr="00927031">
        <w:rPr>
          <w:rStyle w:val="ac"/>
          <w:b w:val="0"/>
          <w:bCs w:val="0"/>
          <w:sz w:val="28"/>
          <w:szCs w:val="28"/>
          <w:shd w:val="clear" w:color="auto" w:fill="FFFFFF"/>
        </w:rPr>
        <w:t>Кроме того, Ассоциация как экспертный орган может взаимодействовать с региональными властями и обозначать актуальные проблемы в своей профессиональной сфере.</w:t>
      </w:r>
    </w:p>
    <w:p w14:paraId="0A451508" w14:textId="1B83689B" w:rsidR="00927031" w:rsidRPr="00927031" w:rsidRDefault="00927031" w:rsidP="00927031">
      <w:pPr>
        <w:pStyle w:val="a3"/>
        <w:spacing w:before="0" w:beforeAutospacing="0" w:after="0" w:afterAutospacing="0"/>
        <w:ind w:firstLine="709"/>
        <w:jc w:val="both"/>
        <w:rPr>
          <w:rStyle w:val="ac"/>
          <w:b w:val="0"/>
          <w:bCs w:val="0"/>
          <w:sz w:val="28"/>
          <w:szCs w:val="28"/>
          <w:shd w:val="clear" w:color="auto" w:fill="FFFFFF"/>
        </w:rPr>
      </w:pPr>
      <w:r w:rsidRPr="00927031">
        <w:rPr>
          <w:rStyle w:val="ac"/>
          <w:b w:val="0"/>
          <w:bCs w:val="0"/>
          <w:sz w:val="28"/>
          <w:szCs w:val="28"/>
          <w:shd w:val="clear" w:color="auto" w:fill="FFFFFF"/>
        </w:rPr>
        <w:t>Важной частью работы Ассоциации также станет обмен опытом и методиками между учителями из разных регионов России.</w:t>
      </w:r>
    </w:p>
    <w:p w14:paraId="1B50BD94" w14:textId="61CBAC78" w:rsidR="00927031" w:rsidRPr="00927031" w:rsidRDefault="00927031" w:rsidP="00927031">
      <w:pPr>
        <w:pStyle w:val="a3"/>
        <w:spacing w:before="0" w:beforeAutospacing="0" w:after="0" w:afterAutospacing="0"/>
        <w:ind w:firstLine="709"/>
        <w:jc w:val="both"/>
        <w:rPr>
          <w:rStyle w:val="ac"/>
          <w:b w:val="0"/>
          <w:bCs w:val="0"/>
          <w:sz w:val="28"/>
          <w:szCs w:val="28"/>
          <w:shd w:val="clear" w:color="auto" w:fill="FFFFFF"/>
        </w:rPr>
      </w:pPr>
      <w:hyperlink r:id="rId10" w:history="1">
        <w:r w:rsidRPr="00927031">
          <w:rPr>
            <w:rStyle w:val="a4"/>
            <w:sz w:val="28"/>
            <w:szCs w:val="28"/>
            <w:shd w:val="clear" w:color="auto" w:fill="FFFFFF"/>
          </w:rPr>
          <w:t>http://www.edu.ru/news/shkola/associaciya-uchiteley-fiziki-budet-koordinirovat-r/</w:t>
        </w:r>
      </w:hyperlink>
    </w:p>
    <w:p w14:paraId="0D54152D" w14:textId="77777777" w:rsidR="00927031" w:rsidRPr="00927031" w:rsidRDefault="00927031" w:rsidP="00927031">
      <w:pPr>
        <w:pStyle w:val="a3"/>
        <w:spacing w:before="0" w:beforeAutospacing="0" w:after="0" w:afterAutospacing="0"/>
        <w:ind w:firstLine="709"/>
        <w:jc w:val="both"/>
        <w:rPr>
          <w:rStyle w:val="ac"/>
          <w:b w:val="0"/>
          <w:bCs w:val="0"/>
          <w:sz w:val="28"/>
          <w:szCs w:val="28"/>
          <w:shd w:val="clear" w:color="auto" w:fill="FFFFFF"/>
        </w:rPr>
      </w:pPr>
    </w:p>
    <w:p w14:paraId="558D9339" w14:textId="2C474B15" w:rsidR="004929FA" w:rsidRPr="00927031" w:rsidRDefault="004929FA" w:rsidP="00927031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927031">
        <w:rPr>
          <w:rFonts w:ascii="Times New Roman" w:hAnsi="Times New Roman" w:cs="Times New Roman"/>
          <w:color w:val="auto"/>
        </w:rPr>
        <w:t>В Рособрнадзоре рассказали о задачах на новый учебный год</w:t>
      </w:r>
    </w:p>
    <w:p w14:paraId="2AE2161D" w14:textId="77777777" w:rsidR="004929FA" w:rsidRPr="00927031" w:rsidRDefault="004929FA" w:rsidP="00927031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927031">
        <w:rPr>
          <w:rFonts w:eastAsiaTheme="majorEastAsia"/>
          <w:i/>
          <w:sz w:val="28"/>
          <w:szCs w:val="28"/>
        </w:rPr>
        <w:t>19 августа 2022</w:t>
      </w:r>
    </w:p>
    <w:p w14:paraId="46183CD2" w14:textId="03C81315" w:rsidR="004929FA" w:rsidRPr="00927031" w:rsidRDefault="004929FA" w:rsidP="00927031">
      <w:pPr>
        <w:ind w:firstLine="709"/>
        <w:jc w:val="both"/>
        <w:rPr>
          <w:rStyle w:val="ac"/>
          <w:b w:val="0"/>
          <w:bCs w:val="0"/>
          <w:sz w:val="28"/>
          <w:szCs w:val="28"/>
          <w:shd w:val="clear" w:color="auto" w:fill="FFFFFF"/>
        </w:rPr>
      </w:pPr>
      <w:r w:rsidRPr="00927031">
        <w:rPr>
          <w:rStyle w:val="ac"/>
          <w:b w:val="0"/>
          <w:bCs w:val="0"/>
          <w:sz w:val="28"/>
          <w:szCs w:val="28"/>
          <w:shd w:val="clear" w:color="auto" w:fill="FFFFFF"/>
        </w:rPr>
        <w:t>Глава Рособрнадзора Анзор Музаев во время рабочей поездки в Республику Ингушетия на пленарном заседании республиканского педагогического совещания рассказал об актуальных задачах, которые предстоит решить в новом учебном году.</w:t>
      </w:r>
    </w:p>
    <w:p w14:paraId="2D90B65E" w14:textId="2102E608" w:rsidR="004929FA" w:rsidRPr="00927031" w:rsidRDefault="004929FA" w:rsidP="00927031">
      <w:pPr>
        <w:ind w:firstLine="709"/>
        <w:jc w:val="both"/>
        <w:rPr>
          <w:rStyle w:val="ac"/>
          <w:sz w:val="28"/>
          <w:szCs w:val="28"/>
          <w:shd w:val="clear" w:color="auto" w:fill="FFFFFF"/>
        </w:rPr>
      </w:pPr>
      <w:hyperlink r:id="rId11" w:history="1">
        <w:r w:rsidRPr="00927031">
          <w:rPr>
            <w:rStyle w:val="a4"/>
            <w:sz w:val="28"/>
            <w:szCs w:val="28"/>
            <w:shd w:val="clear" w:color="auto" w:fill="FFFFFF"/>
          </w:rPr>
          <w:t>https://ug.ru/v-rosobrnadzore-rasskazali-o-zadachah-na-novyj-uchebnyj-god/</w:t>
        </w:r>
      </w:hyperlink>
    </w:p>
    <w:p w14:paraId="1FF307A2" w14:textId="4D75A024" w:rsidR="004929FA" w:rsidRPr="00927031" w:rsidRDefault="004929FA" w:rsidP="00927031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927031">
        <w:rPr>
          <w:rFonts w:ascii="Times New Roman" w:hAnsi="Times New Roman" w:cs="Times New Roman"/>
          <w:color w:val="auto"/>
        </w:rPr>
        <w:lastRenderedPageBreak/>
        <w:t>Учебный год с большими переменами: что изменится в школах с 1 сентября</w:t>
      </w:r>
    </w:p>
    <w:p w14:paraId="2E17B3B3" w14:textId="77777777" w:rsidR="004929FA" w:rsidRPr="00927031" w:rsidRDefault="004929FA" w:rsidP="00927031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927031">
        <w:rPr>
          <w:rFonts w:eastAsiaTheme="majorEastAsia"/>
          <w:i/>
          <w:sz w:val="28"/>
          <w:szCs w:val="28"/>
        </w:rPr>
        <w:t>19 августа 2022</w:t>
      </w:r>
    </w:p>
    <w:p w14:paraId="180D66E5" w14:textId="53F1744E" w:rsidR="004929FA" w:rsidRPr="00927031" w:rsidRDefault="004929FA" w:rsidP="00927031">
      <w:pPr>
        <w:ind w:firstLine="709"/>
        <w:jc w:val="both"/>
        <w:rPr>
          <w:rStyle w:val="ac"/>
          <w:sz w:val="28"/>
          <w:szCs w:val="28"/>
          <w:shd w:val="clear" w:color="auto" w:fill="FFFFFF"/>
        </w:rPr>
      </w:pPr>
      <w:r w:rsidRPr="00927031">
        <w:rPr>
          <w:rStyle w:val="ac"/>
          <w:b w:val="0"/>
          <w:bCs w:val="0"/>
          <w:sz w:val="28"/>
          <w:szCs w:val="28"/>
          <w:shd w:val="clear" w:color="auto" w:fill="FFFFFF"/>
        </w:rPr>
        <w:t>Впереди – начало нового учебного года. С 1 сентября в школах России вводятся изменения, которые касаются воспитательной работы и исторического просвещения, изменений экзаменационных материалов и федеральных образовательных стандартов.</w:t>
      </w:r>
    </w:p>
    <w:p w14:paraId="5A7A3518" w14:textId="4E41F0A9" w:rsidR="004929FA" w:rsidRPr="00927031" w:rsidRDefault="004929FA" w:rsidP="00927031">
      <w:pPr>
        <w:pStyle w:val="1"/>
        <w:spacing w:before="0"/>
        <w:ind w:firstLine="709"/>
        <w:jc w:val="both"/>
        <w:rPr>
          <w:rStyle w:val="a4"/>
          <w:rFonts w:ascii="Times New Roman" w:hAnsi="Times New Roman" w:cs="Times New Roman"/>
        </w:rPr>
      </w:pPr>
      <w:hyperlink r:id="rId12" w:history="1">
        <w:r w:rsidRPr="00927031">
          <w:rPr>
            <w:rStyle w:val="a4"/>
            <w:rFonts w:ascii="Times New Roman" w:eastAsia="Times New Roman" w:hAnsi="Times New Roman" w:cs="Times New Roman"/>
            <w:b w:val="0"/>
            <w:bCs w:val="0"/>
            <w:shd w:val="clear" w:color="auto" w:fill="FFFFFF"/>
          </w:rPr>
          <w:t>https://ug.ru/nachalo-uchebnogo-goda-izmeneniya-dlya-uchitelej-shkolnikov-i-roditelej/</w:t>
        </w:r>
      </w:hyperlink>
    </w:p>
    <w:p w14:paraId="01C32376" w14:textId="77777777" w:rsidR="004929FA" w:rsidRPr="00927031" w:rsidRDefault="004929FA" w:rsidP="00927031">
      <w:pPr>
        <w:ind w:firstLine="709"/>
        <w:jc w:val="both"/>
        <w:rPr>
          <w:sz w:val="28"/>
          <w:szCs w:val="28"/>
        </w:rPr>
      </w:pPr>
    </w:p>
    <w:p w14:paraId="6CD35676" w14:textId="311BEF9A" w:rsidR="004929FA" w:rsidRPr="00927031" w:rsidRDefault="004929FA" w:rsidP="00927031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927031">
        <w:rPr>
          <w:rFonts w:ascii="Times New Roman" w:hAnsi="Times New Roman" w:cs="Times New Roman"/>
          <w:color w:val="auto"/>
        </w:rPr>
        <w:t>К новому учебному году в Свердловской области откроется еще 106 центров образования «Точка роста»</w:t>
      </w:r>
    </w:p>
    <w:p w14:paraId="4B04397C" w14:textId="2D7E215F" w:rsidR="004929FA" w:rsidRPr="00927031" w:rsidRDefault="004929FA" w:rsidP="00927031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927031">
        <w:rPr>
          <w:rFonts w:eastAsiaTheme="majorEastAsia"/>
          <w:i/>
          <w:sz w:val="28"/>
          <w:szCs w:val="28"/>
        </w:rPr>
        <w:t>19</w:t>
      </w:r>
      <w:r w:rsidRPr="00927031">
        <w:rPr>
          <w:rFonts w:eastAsiaTheme="majorEastAsia"/>
          <w:i/>
          <w:sz w:val="28"/>
          <w:szCs w:val="28"/>
        </w:rPr>
        <w:t xml:space="preserve"> августа 2022</w:t>
      </w:r>
    </w:p>
    <w:p w14:paraId="322E0C3D" w14:textId="77777777" w:rsidR="004929FA" w:rsidRPr="00927031" w:rsidRDefault="004929FA" w:rsidP="00927031">
      <w:pPr>
        <w:ind w:firstLine="709"/>
        <w:jc w:val="both"/>
        <w:rPr>
          <w:rStyle w:val="ac"/>
          <w:b w:val="0"/>
          <w:bCs w:val="0"/>
          <w:sz w:val="28"/>
          <w:szCs w:val="28"/>
          <w:shd w:val="clear" w:color="auto" w:fill="FFFFFF"/>
        </w:rPr>
      </w:pPr>
      <w:r w:rsidRPr="00927031">
        <w:rPr>
          <w:rStyle w:val="ac"/>
          <w:b w:val="0"/>
          <w:bCs w:val="0"/>
          <w:sz w:val="28"/>
          <w:szCs w:val="28"/>
          <w:shd w:val="clear" w:color="auto" w:fill="FFFFFF"/>
        </w:rPr>
        <w:t>В рамках нацпроекта «Образование» еще в 106 сельских школах Свердловской области к началу учебного года откроются центры образования естественно-научной и технологической направленностей «Точка роста». Всего региональная сеть будет насчитывать 303 таких образовательных центра.</w:t>
      </w:r>
    </w:p>
    <w:p w14:paraId="2B983F40" w14:textId="63CD93F8" w:rsidR="004929FA" w:rsidRPr="00927031" w:rsidRDefault="004929FA" w:rsidP="00927031">
      <w:pPr>
        <w:ind w:firstLine="709"/>
        <w:jc w:val="both"/>
        <w:rPr>
          <w:rStyle w:val="ac"/>
          <w:b w:val="0"/>
          <w:bCs w:val="0"/>
          <w:sz w:val="28"/>
          <w:szCs w:val="28"/>
          <w:shd w:val="clear" w:color="auto" w:fill="FFFFFF"/>
        </w:rPr>
      </w:pPr>
      <w:r w:rsidRPr="00927031">
        <w:rPr>
          <w:rStyle w:val="ac"/>
          <w:b w:val="0"/>
          <w:bCs w:val="0"/>
          <w:sz w:val="28"/>
          <w:szCs w:val="28"/>
          <w:shd w:val="clear" w:color="auto" w:fill="FFFFFF"/>
        </w:rPr>
        <w:t>«Точки роста» обеспечивают внедрение новых образовательных технологий и методов обучения по предметам «Физика», «Химия», «Биология», «Технология» и «Информатика». Особое внимание уделяется обучению и подготовке педагогов — созданы возможности для повышения квалификации по современным и актуальным программам дополнительного профессионального образования.</w:t>
      </w:r>
    </w:p>
    <w:p w14:paraId="17C3BBB1" w14:textId="1379A446" w:rsidR="004929FA" w:rsidRPr="004929FA" w:rsidRDefault="004929FA" w:rsidP="00927031">
      <w:pPr>
        <w:ind w:firstLine="709"/>
        <w:jc w:val="both"/>
      </w:pPr>
      <w:hyperlink r:id="rId13" w:history="1">
        <w:r w:rsidRPr="00927031">
          <w:rPr>
            <w:rStyle w:val="a4"/>
            <w:sz w:val="28"/>
            <w:szCs w:val="28"/>
            <w:shd w:val="clear" w:color="auto" w:fill="FFFFFF"/>
          </w:rPr>
          <w:t>https://minobraz.egov66.ru/news/item?id=6491</w:t>
        </w:r>
      </w:hyperlink>
    </w:p>
    <w:p w14:paraId="7DB10AC0" w14:textId="77777777" w:rsidR="00FC7A26" w:rsidRDefault="00FC7A26" w:rsidP="00452D30">
      <w:pPr>
        <w:ind w:firstLine="709"/>
        <w:jc w:val="right"/>
        <w:rPr>
          <w:i/>
          <w:sz w:val="28"/>
          <w:szCs w:val="28"/>
        </w:rPr>
      </w:pPr>
    </w:p>
    <w:p w14:paraId="528E0B2A" w14:textId="0EF23A3E" w:rsidR="001321CC" w:rsidRPr="00D6734A" w:rsidRDefault="001321CC" w:rsidP="00452D30">
      <w:pPr>
        <w:ind w:firstLine="709"/>
        <w:jc w:val="right"/>
        <w:rPr>
          <w:i/>
          <w:sz w:val="28"/>
          <w:szCs w:val="28"/>
        </w:rPr>
      </w:pPr>
      <w:r w:rsidRPr="00D6734A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D6734A" w:rsidRDefault="001321CC" w:rsidP="00452D30">
      <w:pPr>
        <w:ind w:firstLine="709"/>
        <w:jc w:val="right"/>
        <w:rPr>
          <w:sz w:val="28"/>
          <w:szCs w:val="28"/>
          <w:u w:val="single"/>
        </w:rPr>
      </w:pPr>
      <w:r w:rsidRPr="00D6734A">
        <w:rPr>
          <w:i/>
          <w:sz w:val="28"/>
          <w:szCs w:val="28"/>
        </w:rPr>
        <w:t>Общероссийского Профсоюза образовани</w:t>
      </w:r>
      <w:r w:rsidR="00A6326A">
        <w:rPr>
          <w:i/>
          <w:sz w:val="28"/>
          <w:szCs w:val="28"/>
        </w:rPr>
        <w:t>я</w:t>
      </w:r>
    </w:p>
    <w:sectPr w:rsidR="001321CC" w:rsidRPr="00D6734A" w:rsidSect="00A6326A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17B0" w14:textId="77777777" w:rsidR="0009269D" w:rsidRDefault="0009269D" w:rsidP="00AA238A">
      <w:r>
        <w:separator/>
      </w:r>
    </w:p>
  </w:endnote>
  <w:endnote w:type="continuationSeparator" w:id="0">
    <w:p w14:paraId="4684B292" w14:textId="77777777" w:rsidR="0009269D" w:rsidRDefault="0009269D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2E9B" w14:textId="77777777" w:rsidR="0009269D" w:rsidRDefault="0009269D" w:rsidP="00AA238A">
      <w:r>
        <w:separator/>
      </w:r>
    </w:p>
  </w:footnote>
  <w:footnote w:type="continuationSeparator" w:id="0">
    <w:p w14:paraId="65BF2590" w14:textId="77777777" w:rsidR="0009269D" w:rsidRDefault="0009269D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3B4F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9269D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5456"/>
    <w:rsid w:val="001075D2"/>
    <w:rsid w:val="00110221"/>
    <w:rsid w:val="00113A97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7611"/>
    <w:rsid w:val="002B34C4"/>
    <w:rsid w:val="002C2A1B"/>
    <w:rsid w:val="002C329F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A0E0D"/>
    <w:rsid w:val="003A1886"/>
    <w:rsid w:val="003A316B"/>
    <w:rsid w:val="003A319B"/>
    <w:rsid w:val="003A5333"/>
    <w:rsid w:val="003B5652"/>
    <w:rsid w:val="003B6D97"/>
    <w:rsid w:val="003C4936"/>
    <w:rsid w:val="003D0597"/>
    <w:rsid w:val="003D3DFC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7FD5"/>
    <w:rsid w:val="00452D30"/>
    <w:rsid w:val="0046210C"/>
    <w:rsid w:val="00462575"/>
    <w:rsid w:val="00464E44"/>
    <w:rsid w:val="00482C09"/>
    <w:rsid w:val="004929FA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1BA5"/>
    <w:rsid w:val="00574041"/>
    <w:rsid w:val="0057698D"/>
    <w:rsid w:val="00591B9B"/>
    <w:rsid w:val="00592A7D"/>
    <w:rsid w:val="005934EC"/>
    <w:rsid w:val="005A6401"/>
    <w:rsid w:val="005B27CD"/>
    <w:rsid w:val="005B6E78"/>
    <w:rsid w:val="005C687F"/>
    <w:rsid w:val="005D5966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66F5E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4C4"/>
    <w:rsid w:val="00715F85"/>
    <w:rsid w:val="00742298"/>
    <w:rsid w:val="00743044"/>
    <w:rsid w:val="00743BA6"/>
    <w:rsid w:val="00745E4C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42A7"/>
    <w:rsid w:val="007C7FEE"/>
    <w:rsid w:val="007D7E42"/>
    <w:rsid w:val="007D7F58"/>
    <w:rsid w:val="007F11A8"/>
    <w:rsid w:val="008062FB"/>
    <w:rsid w:val="0081201E"/>
    <w:rsid w:val="008166C9"/>
    <w:rsid w:val="00832D60"/>
    <w:rsid w:val="00834A47"/>
    <w:rsid w:val="008355E6"/>
    <w:rsid w:val="00835FC5"/>
    <w:rsid w:val="00840DF9"/>
    <w:rsid w:val="00841B22"/>
    <w:rsid w:val="00842BE3"/>
    <w:rsid w:val="00854F73"/>
    <w:rsid w:val="00856332"/>
    <w:rsid w:val="00862E09"/>
    <w:rsid w:val="00865479"/>
    <w:rsid w:val="008659A5"/>
    <w:rsid w:val="008770A3"/>
    <w:rsid w:val="008876AC"/>
    <w:rsid w:val="00891483"/>
    <w:rsid w:val="008A2AE8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04D"/>
    <w:rsid w:val="008E0C98"/>
    <w:rsid w:val="008E724B"/>
    <w:rsid w:val="008E78DD"/>
    <w:rsid w:val="008F73CD"/>
    <w:rsid w:val="008F75B3"/>
    <w:rsid w:val="009000F9"/>
    <w:rsid w:val="009010BD"/>
    <w:rsid w:val="009060CC"/>
    <w:rsid w:val="00917294"/>
    <w:rsid w:val="00920CA4"/>
    <w:rsid w:val="00921312"/>
    <w:rsid w:val="00921474"/>
    <w:rsid w:val="00927031"/>
    <w:rsid w:val="00932AE3"/>
    <w:rsid w:val="0093321D"/>
    <w:rsid w:val="00934C69"/>
    <w:rsid w:val="00940704"/>
    <w:rsid w:val="00940937"/>
    <w:rsid w:val="00944E28"/>
    <w:rsid w:val="00946BFA"/>
    <w:rsid w:val="009564F3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237EA"/>
    <w:rsid w:val="00A30C9B"/>
    <w:rsid w:val="00A323CC"/>
    <w:rsid w:val="00A3345E"/>
    <w:rsid w:val="00A35FCA"/>
    <w:rsid w:val="00A42152"/>
    <w:rsid w:val="00A44977"/>
    <w:rsid w:val="00A45B85"/>
    <w:rsid w:val="00A5037F"/>
    <w:rsid w:val="00A566BA"/>
    <w:rsid w:val="00A6326A"/>
    <w:rsid w:val="00A66915"/>
    <w:rsid w:val="00A716EF"/>
    <w:rsid w:val="00A7222A"/>
    <w:rsid w:val="00A75816"/>
    <w:rsid w:val="00A81289"/>
    <w:rsid w:val="00AA238A"/>
    <w:rsid w:val="00AA6520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5BC6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807B1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A785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C7A26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news/item?id=6457" TargetMode="External"/><Relationship Id="rId13" Type="http://schemas.openxmlformats.org/officeDocument/2006/relationships/hyperlink" Target="https://minobraz.egov66.ru/news/item?id=64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g.ru/nachalo-uchebnogo-goda-izmeneniya-dlya-uchitelej-shkolnikov-i-roditel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v-rosobrnadzore-rasskazali-o-zadachah-na-novyj-uchebnyj-go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du.ru/news/shkola/associaciya-uchiteley-fiziki-budet-koordinirovat-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literatura-dlya-pedagogov-novye-publikaczii-po-obrazovatelnoj-tematik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349</cp:revision>
  <dcterms:created xsi:type="dcterms:W3CDTF">2019-03-14T10:15:00Z</dcterms:created>
  <dcterms:modified xsi:type="dcterms:W3CDTF">2022-08-22T06:12:00Z</dcterms:modified>
</cp:coreProperties>
</file>