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41806" w14:textId="1656CC93" w:rsidR="0046064B" w:rsidRDefault="007A7E9A" w:rsidP="0046064B">
      <w:pPr>
        <w:keepNext/>
        <w:autoSpaceDE w:val="0"/>
        <w:autoSpaceDN w:val="0"/>
        <w:spacing w:before="320"/>
        <w:ind w:firstLine="426"/>
        <w:contextualSpacing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46064B">
        <w:rPr>
          <w:rFonts w:ascii="Times New Roman" w:hAnsi="Times New Roman" w:cs="Times New Roman"/>
          <w:b/>
          <w:bCs/>
          <w:spacing w:val="-2"/>
          <w:sz w:val="28"/>
          <w:szCs w:val="28"/>
        </w:rPr>
        <w:t>Информационное письмо для бухгалтеров территориальных</w:t>
      </w:r>
      <w:r w:rsidR="0046064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</w:p>
    <w:p w14:paraId="1B277FDF" w14:textId="16B55329" w:rsidR="007A7E9A" w:rsidRPr="0046064B" w:rsidRDefault="007A7E9A" w:rsidP="0046064B">
      <w:pPr>
        <w:keepNext/>
        <w:autoSpaceDE w:val="0"/>
        <w:autoSpaceDN w:val="0"/>
        <w:spacing w:before="320"/>
        <w:ind w:firstLine="426"/>
        <w:contextualSpacing/>
        <w:jc w:val="center"/>
        <w:rPr>
          <w:rFonts w:ascii="Times New Roman" w:hAnsi="Times New Roman" w:cs="Times New Roman"/>
          <w:b/>
          <w:bCs/>
          <w:smallCaps/>
          <w:spacing w:val="-2"/>
          <w:sz w:val="28"/>
          <w:szCs w:val="28"/>
        </w:rPr>
      </w:pPr>
      <w:r w:rsidRPr="0046064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и первичных </w:t>
      </w:r>
      <w:r w:rsidR="005F4B50" w:rsidRPr="0046064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с правами территориальных </w:t>
      </w:r>
      <w:r w:rsidRPr="0046064B">
        <w:rPr>
          <w:rFonts w:ascii="Times New Roman" w:hAnsi="Times New Roman" w:cs="Times New Roman"/>
          <w:b/>
          <w:bCs/>
          <w:spacing w:val="-2"/>
          <w:sz w:val="28"/>
          <w:szCs w:val="28"/>
        </w:rPr>
        <w:t>организаций Профсоюза</w:t>
      </w:r>
    </w:p>
    <w:p w14:paraId="556153EB" w14:textId="23599747" w:rsidR="006E4CF6" w:rsidRPr="0046064B" w:rsidRDefault="008F68A7" w:rsidP="0046064B">
      <w:pPr>
        <w:pStyle w:val="a3"/>
        <w:spacing w:before="0" w:beforeAutospacing="0" w:after="0" w:afterAutospacing="0"/>
        <w:ind w:firstLine="426"/>
        <w:jc w:val="right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Ноябрь</w:t>
      </w:r>
      <w:r w:rsidR="00162930">
        <w:rPr>
          <w:b/>
          <w:bCs/>
          <w:spacing w:val="-2"/>
          <w:sz w:val="28"/>
          <w:szCs w:val="28"/>
        </w:rPr>
        <w:t xml:space="preserve"> </w:t>
      </w:r>
      <w:r w:rsidR="007A7E9A" w:rsidRPr="0046064B">
        <w:rPr>
          <w:b/>
          <w:bCs/>
          <w:spacing w:val="-2"/>
          <w:sz w:val="28"/>
          <w:szCs w:val="28"/>
        </w:rPr>
        <w:t>202</w:t>
      </w:r>
      <w:r w:rsidR="005F4B50" w:rsidRPr="0046064B">
        <w:rPr>
          <w:b/>
          <w:bCs/>
          <w:spacing w:val="-2"/>
          <w:sz w:val="28"/>
          <w:szCs w:val="28"/>
        </w:rPr>
        <w:t>3 г.</w:t>
      </w:r>
    </w:p>
    <w:p w14:paraId="3BA114F6" w14:textId="77777777" w:rsidR="00162930" w:rsidRDefault="00162930" w:rsidP="005D17A2">
      <w:pPr>
        <w:pStyle w:val="a3"/>
        <w:spacing w:before="0" w:beforeAutospacing="0" w:after="0" w:afterAutospacing="0"/>
        <w:ind w:firstLine="567"/>
        <w:jc w:val="right"/>
        <w:rPr>
          <w:i/>
          <w:color w:val="000000"/>
        </w:rPr>
      </w:pPr>
    </w:p>
    <w:p w14:paraId="49A10D81" w14:textId="14F97A8A" w:rsidR="00900222" w:rsidRDefault="00900222" w:rsidP="00900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90022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90022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2024 года вводят новые формы отчетов</w:t>
      </w:r>
    </w:p>
    <w:p w14:paraId="428FD7E5" w14:textId="77777777" w:rsidR="00900222" w:rsidRPr="00900222" w:rsidRDefault="00900222" w:rsidP="00900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14:paraId="235A315A" w14:textId="345362DD" w:rsidR="00900222" w:rsidRDefault="00900222" w:rsidP="009002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16C4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Расчет 6-НДФЛ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14:paraId="137B011D" w14:textId="77777777" w:rsidR="004E69F2" w:rsidRDefault="00900222" w:rsidP="009002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Обновленная форма применяется 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отчетности за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I квартал 2024 года (приказ ФНС от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19.09.2023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hyperlink r:id="rId6" w:tgtFrame="_blank" w:history="1">
        <w:r w:rsidRPr="009002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№</w:t>
        </w:r>
        <w:r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</w:t>
        </w:r>
        <w:r w:rsidRPr="009002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ЕД-7-11/649@</w:t>
        </w:r>
      </w:hyperlink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 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расчете детализировали информацию об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удержанных, перечисленных 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возвращенных суммах НДФЛ.</w:t>
      </w:r>
    </w:p>
    <w:p w14:paraId="56241645" w14:textId="35C66539" w:rsidR="00900222" w:rsidRDefault="004E69F2" w:rsidP="009002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900222"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="009002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900222"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раздела 2 справки о</w:t>
      </w:r>
      <w:r w:rsidR="009002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900222"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доходах и</w:t>
      </w:r>
      <w:r w:rsidR="009002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900222"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суммах налога физлица исключили строку «Сумма налога перечисленная».</w:t>
      </w:r>
    </w:p>
    <w:p w14:paraId="62645BCC" w14:textId="77777777" w:rsidR="00F22416" w:rsidRPr="00216C4D" w:rsidRDefault="00F22416" w:rsidP="00F224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Платить НДФЛ 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подавать уведомления нужно будет дважды 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месяц:</w:t>
      </w:r>
    </w:p>
    <w:p w14:paraId="3F227DB9" w14:textId="77777777" w:rsidR="00F22416" w:rsidRPr="008F68A7" w:rsidRDefault="00F22416" w:rsidP="00F22416">
      <w:pPr>
        <w:pStyle w:val="a5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F68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 период с 1 числа по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F68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22 число текущего месяца - сдать уведомление 25 числа,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F68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заплатить налог до 28 числа текущего месяца.</w:t>
      </w:r>
    </w:p>
    <w:p w14:paraId="293DE92A" w14:textId="77777777" w:rsidR="00F22416" w:rsidRPr="00216C4D" w:rsidRDefault="00F22416" w:rsidP="00F22416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период 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23 числа по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последнее число календарного месяца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сдать уведомление до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 числа, 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заплатить налог до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 числа следующего месяца.</w:t>
      </w:r>
    </w:p>
    <w:p w14:paraId="4726CA9F" w14:textId="77777777" w:rsidR="00F22416" w:rsidRDefault="00F22416" w:rsidP="00F224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НДФЛ, исчисленному 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удержанному 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декабря ничего не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меняется. Срок для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сдачи уведомления 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уплаты налога за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этот период остается прежний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последний рабочий день года.</w:t>
      </w:r>
    </w:p>
    <w:p w14:paraId="25CD2078" w14:textId="77777777" w:rsidR="00900222" w:rsidRPr="00216C4D" w:rsidRDefault="00900222" w:rsidP="009002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41774755" w14:textId="7E0496D7" w:rsidR="00900222" w:rsidRDefault="00900222" w:rsidP="009002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16C4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Расчет по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страховым взносам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14:paraId="17F861CC" w14:textId="18217366" w:rsidR="00900222" w:rsidRDefault="00900222" w:rsidP="009002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Новая форма РСВ действует 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января 2024 года (приказ ФНС от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29.09.2023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F2241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hyperlink r:id="rId7" w:tgtFrame="_blank" w:history="1">
        <w:r w:rsidRPr="009002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№</w:t>
        </w:r>
        <w:r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</w:t>
        </w:r>
        <w:r w:rsidRPr="009002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ЕА-7-11/696@</w:t>
        </w:r>
      </w:hyperlink>
      <w:r w:rsidRPr="00900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14:paraId="2ECC8163" w14:textId="77777777" w:rsidR="00900222" w:rsidRDefault="00900222" w:rsidP="009002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0022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Скорректировали сводный раздел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02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02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дополнили его подраз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делом 4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расчета страховых взносов на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ОПС, ОМС 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ВНиМ</w:t>
      </w:r>
      <w:proofErr w:type="spellEnd"/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начисленных 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пользу физлиц из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п.6.2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ст. 431НК </w:t>
      </w:r>
      <w:proofErr w:type="gramStart"/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РФ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иностранцев</w:t>
      </w:r>
      <w:proofErr w:type="gramEnd"/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застрахованных по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отдельным видам соцстрахования. Кроме того, 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разделу 1 добавили приложение 5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отражения сведений 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таких физлицах.</w:t>
      </w:r>
    </w:p>
    <w:p w14:paraId="768C883B" w14:textId="77777777" w:rsidR="00900222" w:rsidRPr="00216C4D" w:rsidRDefault="00900222" w:rsidP="009002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08533466" w14:textId="111BBF27" w:rsidR="00900222" w:rsidRDefault="00900222" w:rsidP="009002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16C4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Декларация по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УСН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14:paraId="0D2306FA" w14:textId="77777777" w:rsidR="00F22416" w:rsidRDefault="00900222" w:rsidP="004E69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отчетности за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2023 год действует новая форма упрощенной декларации (приказ ФНС от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01.11.2022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hyperlink r:id="rId8" w:tgtFrame="_blank" w:history="1">
        <w:r w:rsidRPr="009002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№</w:t>
        </w:r>
        <w:r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</w:t>
        </w:r>
        <w:r w:rsidRPr="009002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ЕД-7-3/1036@</w:t>
        </w:r>
      </w:hyperlink>
      <w:r w:rsidRPr="00900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Изменения 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отчете носят технический характер. </w:t>
      </w:r>
    </w:p>
    <w:p w14:paraId="7B0DF55B" w14:textId="5654C554" w:rsidR="00900222" w:rsidRPr="00216C4D" w:rsidRDefault="00900222" w:rsidP="004E69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Организации на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УСН должны сдать декларацию не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позднее 25.03.2024.</w:t>
      </w:r>
    </w:p>
    <w:p w14:paraId="618AAF20" w14:textId="77777777" w:rsidR="00900222" w:rsidRPr="00216C4D" w:rsidRDefault="00900222" w:rsidP="009002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Кроме того, 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2024 года планируют изменить отчет ЕФС-1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персонифицированные формы АДВ-1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СЗВ-К. Проекты приказов СФР уже опубликованы на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сайте НПА.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14:paraId="206D3D43" w14:textId="77777777" w:rsidR="00900222" w:rsidRDefault="00900222" w:rsidP="009002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еще не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позднее 25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января 2024 года нужно впервые сдать ЕФС-1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периодах работы за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2023 год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аналог СЗВ-СТАЖ (Федеральный закон от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14.07.2022 №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237-ФЗ). </w:t>
      </w:r>
    </w:p>
    <w:p w14:paraId="19D3F6A1" w14:textId="77777777" w:rsidR="00900222" w:rsidRPr="00216C4D" w:rsidRDefault="00900222" w:rsidP="009002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Чтобы отчитаться 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периодах работы, 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том числе 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тех, что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учитывают для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досрочной пенсии, нужно сдать подраздел 1.2 подраздела 1 раздела 1 отчета ЕФС-1 вместе 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титульным листом 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подразделом 2.</w:t>
      </w:r>
    </w:p>
    <w:p w14:paraId="04C06881" w14:textId="77777777" w:rsidR="00900222" w:rsidRDefault="00900222" w:rsidP="0090022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6B5F55C4" w14:textId="77777777" w:rsidR="00F22416" w:rsidRDefault="00F22416" w:rsidP="0090022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14:paraId="5E9D398C" w14:textId="69793E7E" w:rsidR="00900222" w:rsidRDefault="00900222" w:rsidP="0090022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216C4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ЕНП и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ЕНС</w:t>
      </w:r>
    </w:p>
    <w:p w14:paraId="50B58C65" w14:textId="77777777" w:rsidR="00900222" w:rsidRPr="00216C4D" w:rsidRDefault="00900222" w:rsidP="0090022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14:paraId="5FD7E50B" w14:textId="77777777" w:rsidR="00900222" w:rsidRDefault="00900222" w:rsidP="009002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января 2024 года платежные поручения, которые заменяют уведомление об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исчисленных суммах, полностью отменят. Больше нельзя будет формировать платежки со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статусом 02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отдельные КБК налогов 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взносов. </w:t>
      </w:r>
    </w:p>
    <w:p w14:paraId="787AB57A" w14:textId="77777777" w:rsidR="00900222" w:rsidRPr="00216C4D" w:rsidRDefault="00900222" w:rsidP="009002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Все налоги 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взносы, которые входят 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состав единого налогового платежа, нужно будет перечислять поручениями со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статусом 01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КБК ЕНП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18201061201010000510.</w:t>
      </w:r>
    </w:p>
    <w:p w14:paraId="18BD74A6" w14:textId="77777777" w:rsidR="00900222" w:rsidRDefault="00900222" w:rsidP="0090022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11BB94DD" w14:textId="5B3C8F7B" w:rsidR="008F68A7" w:rsidRDefault="008F68A7" w:rsidP="008F68A7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16C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января 2024 года закрывается отправка реестров </w:t>
      </w:r>
    </w:p>
    <w:p w14:paraId="621FCC25" w14:textId="430BCDBB" w:rsidR="008F68A7" w:rsidRDefault="008F68A7" w:rsidP="008F68A7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16C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 листам нетрудоспособности в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СФР</w:t>
      </w:r>
    </w:p>
    <w:p w14:paraId="15504CF6" w14:textId="77777777" w:rsidR="008F68A7" w:rsidRPr="00216C4D" w:rsidRDefault="008F68A7" w:rsidP="008F68A7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78E79F53" w14:textId="5118F1C9" w:rsidR="008F68A7" w:rsidRPr="00216C4D" w:rsidRDefault="008F68A7" w:rsidP="008F68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связи 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этим до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конца 2023 года рекомендуем перейти на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проактивную схему выплат</w:t>
      </w:r>
      <w:r w:rsidR="00F2241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пособий по нетрудоспособности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чтобы отправлять документы 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фонд социального страхования через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сервис документооборота (СЭДО).</w:t>
      </w:r>
    </w:p>
    <w:p w14:paraId="20204052" w14:textId="5F245752" w:rsidR="008F68A7" w:rsidRDefault="008F68A7" w:rsidP="008F68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СФР сообщил об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отключении шлюза приема документов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hyperlink r:id="rId9" w:tgtFrame="_blank" w:history="1">
        <w:r w:rsidRPr="008F68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на</w:t>
        </w:r>
        <w:r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</w:t>
        </w:r>
        <w:r w:rsidRPr="008F68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своем сайте.</w:t>
        </w:r>
      </w:hyperlink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Планируется, что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31.12.2023 возможность отправлять реестры для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оформления пособий будет закрыта. </w:t>
      </w:r>
    </w:p>
    <w:p w14:paraId="68D824F7" w14:textId="722AAB67" w:rsidR="008F68A7" w:rsidRPr="00216C4D" w:rsidRDefault="008F68A7" w:rsidP="008F68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Изменение касается всех документов по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страховым выплатам, за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исключением реестров 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признаком «перерасчет». Их по-прежнему можно будет отправлять через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16C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шлюз ФСС.</w:t>
      </w:r>
    </w:p>
    <w:p w14:paraId="2825AF90" w14:textId="77777777" w:rsidR="008F68A7" w:rsidRDefault="008F68A7" w:rsidP="008F68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DF93F6" w14:textId="77777777" w:rsidR="00900222" w:rsidRDefault="00900222" w:rsidP="00900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14:paraId="4CE457DC" w14:textId="77777777" w:rsidR="002830F1" w:rsidRDefault="002830F1" w:rsidP="00EE69D7">
      <w:pPr>
        <w:pStyle w:val="a3"/>
        <w:spacing w:before="120" w:beforeAutospacing="0" w:after="0" w:afterAutospacing="0"/>
        <w:ind w:firstLine="426"/>
        <w:jc w:val="right"/>
        <w:textAlignment w:val="baseline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</w:p>
    <w:p w14:paraId="0071ECC5" w14:textId="450A689D" w:rsidR="006E3416" w:rsidRDefault="00317CBB" w:rsidP="0046064B">
      <w:pPr>
        <w:pStyle w:val="a3"/>
        <w:spacing w:before="120" w:beforeAutospacing="0" w:after="0" w:afterAutospacing="0"/>
        <w:ind w:firstLine="426"/>
        <w:jc w:val="right"/>
        <w:textAlignment w:val="baseline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 w:rsidRPr="0046064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Финансовый отдел областного комитета Профсоюза</w:t>
      </w:r>
    </w:p>
    <w:sectPr w:rsidR="006E3416" w:rsidSect="002830F1">
      <w:pgSz w:w="11906" w:h="16838"/>
      <w:pgMar w:top="568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11655"/>
    <w:multiLevelType w:val="hybridMultilevel"/>
    <w:tmpl w:val="689459B0"/>
    <w:lvl w:ilvl="0" w:tplc="5B5A197E">
      <w:start w:val="1"/>
      <w:numFmt w:val="decimal"/>
      <w:lvlText w:val="%1."/>
      <w:lvlJc w:val="left"/>
      <w:pPr>
        <w:ind w:left="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3" w:hanging="360"/>
      </w:pPr>
    </w:lvl>
    <w:lvl w:ilvl="2" w:tplc="0419001B" w:tentative="1">
      <w:start w:val="1"/>
      <w:numFmt w:val="lowerRoman"/>
      <w:lvlText w:val="%3."/>
      <w:lvlJc w:val="right"/>
      <w:pPr>
        <w:ind w:left="2353" w:hanging="180"/>
      </w:pPr>
    </w:lvl>
    <w:lvl w:ilvl="3" w:tplc="0419000F" w:tentative="1">
      <w:start w:val="1"/>
      <w:numFmt w:val="decimal"/>
      <w:lvlText w:val="%4."/>
      <w:lvlJc w:val="left"/>
      <w:pPr>
        <w:ind w:left="3073" w:hanging="360"/>
      </w:pPr>
    </w:lvl>
    <w:lvl w:ilvl="4" w:tplc="04190019" w:tentative="1">
      <w:start w:val="1"/>
      <w:numFmt w:val="lowerLetter"/>
      <w:lvlText w:val="%5."/>
      <w:lvlJc w:val="left"/>
      <w:pPr>
        <w:ind w:left="3793" w:hanging="360"/>
      </w:pPr>
    </w:lvl>
    <w:lvl w:ilvl="5" w:tplc="0419001B" w:tentative="1">
      <w:start w:val="1"/>
      <w:numFmt w:val="lowerRoman"/>
      <w:lvlText w:val="%6."/>
      <w:lvlJc w:val="right"/>
      <w:pPr>
        <w:ind w:left="4513" w:hanging="180"/>
      </w:pPr>
    </w:lvl>
    <w:lvl w:ilvl="6" w:tplc="0419000F" w:tentative="1">
      <w:start w:val="1"/>
      <w:numFmt w:val="decimal"/>
      <w:lvlText w:val="%7."/>
      <w:lvlJc w:val="left"/>
      <w:pPr>
        <w:ind w:left="5233" w:hanging="360"/>
      </w:pPr>
    </w:lvl>
    <w:lvl w:ilvl="7" w:tplc="04190019" w:tentative="1">
      <w:start w:val="1"/>
      <w:numFmt w:val="lowerLetter"/>
      <w:lvlText w:val="%8."/>
      <w:lvlJc w:val="left"/>
      <w:pPr>
        <w:ind w:left="5953" w:hanging="360"/>
      </w:pPr>
    </w:lvl>
    <w:lvl w:ilvl="8" w:tplc="0419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1" w15:restartNumberingAfterBreak="0">
    <w:nsid w:val="16F57619"/>
    <w:multiLevelType w:val="multilevel"/>
    <w:tmpl w:val="7B1C3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0311587">
    <w:abstractNumId w:val="0"/>
  </w:num>
  <w:num w:numId="2" w16cid:durableId="1994136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0A"/>
    <w:rsid w:val="000155BE"/>
    <w:rsid w:val="00020AE5"/>
    <w:rsid w:val="00100065"/>
    <w:rsid w:val="00157A57"/>
    <w:rsid w:val="00162930"/>
    <w:rsid w:val="001941AD"/>
    <w:rsid w:val="002132BD"/>
    <w:rsid w:val="00282B8A"/>
    <w:rsid w:val="002830F1"/>
    <w:rsid w:val="002D4247"/>
    <w:rsid w:val="0030486F"/>
    <w:rsid w:val="00307DCC"/>
    <w:rsid w:val="00317CBB"/>
    <w:rsid w:val="003B468E"/>
    <w:rsid w:val="003D0E08"/>
    <w:rsid w:val="003F120B"/>
    <w:rsid w:val="004303F5"/>
    <w:rsid w:val="00434363"/>
    <w:rsid w:val="004464EA"/>
    <w:rsid w:val="004469EA"/>
    <w:rsid w:val="0046064B"/>
    <w:rsid w:val="004722C5"/>
    <w:rsid w:val="004E1A57"/>
    <w:rsid w:val="004E69F2"/>
    <w:rsid w:val="004F1521"/>
    <w:rsid w:val="0052787B"/>
    <w:rsid w:val="0055640A"/>
    <w:rsid w:val="00575044"/>
    <w:rsid w:val="005C3122"/>
    <w:rsid w:val="005D17A2"/>
    <w:rsid w:val="005E3B96"/>
    <w:rsid w:val="005F4B50"/>
    <w:rsid w:val="006268BC"/>
    <w:rsid w:val="00670C8C"/>
    <w:rsid w:val="00690658"/>
    <w:rsid w:val="006D234A"/>
    <w:rsid w:val="006E3416"/>
    <w:rsid w:val="006E4CF6"/>
    <w:rsid w:val="006F5C56"/>
    <w:rsid w:val="00714EE6"/>
    <w:rsid w:val="00773155"/>
    <w:rsid w:val="007A7E9A"/>
    <w:rsid w:val="007C23F7"/>
    <w:rsid w:val="00844CD7"/>
    <w:rsid w:val="008F68A7"/>
    <w:rsid w:val="00900222"/>
    <w:rsid w:val="00A14FFE"/>
    <w:rsid w:val="00A7048F"/>
    <w:rsid w:val="00A92A20"/>
    <w:rsid w:val="00AB72B9"/>
    <w:rsid w:val="00AE2390"/>
    <w:rsid w:val="00B00B4A"/>
    <w:rsid w:val="00B438A4"/>
    <w:rsid w:val="00CD246B"/>
    <w:rsid w:val="00CF7A6C"/>
    <w:rsid w:val="00D77C79"/>
    <w:rsid w:val="00D8445C"/>
    <w:rsid w:val="00DD41E2"/>
    <w:rsid w:val="00E779AE"/>
    <w:rsid w:val="00EA4D0C"/>
    <w:rsid w:val="00EA5F33"/>
    <w:rsid w:val="00EE69D7"/>
    <w:rsid w:val="00F22416"/>
    <w:rsid w:val="00F7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AC8EA"/>
  <w15:chartTrackingRefBased/>
  <w15:docId w15:val="{A93524AF-CE09-431B-84F7-59E058EF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6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3F120B"/>
    <w:rPr>
      <w:color w:val="0000FF"/>
      <w:u w:val="single"/>
    </w:rPr>
  </w:style>
  <w:style w:type="paragraph" w:customStyle="1" w:styleId="pt-consplusnormalmrcssattr">
    <w:name w:val="pt-consplusnormal_mr_css_attr"/>
    <w:basedOn w:val="a"/>
    <w:rsid w:val="00844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01mrcssattr">
    <w:name w:val="pt-consplusnormal-000001_mr_css_attr"/>
    <w:basedOn w:val="a"/>
    <w:rsid w:val="00844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mrcssattr">
    <w:name w:val="pt-a0_mr_css_attr"/>
    <w:basedOn w:val="a0"/>
    <w:rsid w:val="00844CD7"/>
  </w:style>
  <w:style w:type="character" w:customStyle="1" w:styleId="pt-a0-000000mrcssattr">
    <w:name w:val="pt-a0-000000_mr_css_attr"/>
    <w:basedOn w:val="a0"/>
    <w:rsid w:val="00844CD7"/>
  </w:style>
  <w:style w:type="paragraph" w:customStyle="1" w:styleId="article-renderblock">
    <w:name w:val="article-render__block"/>
    <w:basedOn w:val="a"/>
    <w:rsid w:val="00527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5D17A2"/>
    <w:rPr>
      <w:rFonts w:ascii="Microsoft Sans Serif" w:hAnsi="Microsoft Sans Serif" w:cs="Microsoft Sans Serif" w:hint="default"/>
      <w:sz w:val="12"/>
      <w:szCs w:val="12"/>
    </w:rPr>
  </w:style>
  <w:style w:type="character" w:customStyle="1" w:styleId="nobr">
    <w:name w:val="nobr"/>
    <w:basedOn w:val="a0"/>
    <w:rsid w:val="005D17A2"/>
  </w:style>
  <w:style w:type="paragraph" w:styleId="a5">
    <w:name w:val="List Paragraph"/>
    <w:basedOn w:val="a"/>
    <w:uiPriority w:val="34"/>
    <w:qFormat/>
    <w:rsid w:val="008F6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41543" TargetMode="External"/><Relationship Id="rId3" Type="http://schemas.openxmlformats.org/officeDocument/2006/relationships/styles" Target="styles.xml"/><Relationship Id="rId7" Type="http://schemas.openxmlformats.org/officeDocument/2006/relationships/hyperlink" Target="https://normativ.kontur.ru/document?moduleId=1&amp;documentId=45885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ormativ.kontur.ru/document?moduleId=1&amp;documentId=45864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k.f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5CDE0-F5D5-425D-8D00-78837C109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svxGlavbux@outlook.com</cp:lastModifiedBy>
  <cp:revision>65</cp:revision>
  <cp:lastPrinted>2023-11-22T06:44:00Z</cp:lastPrinted>
  <dcterms:created xsi:type="dcterms:W3CDTF">2023-02-14T09:35:00Z</dcterms:created>
  <dcterms:modified xsi:type="dcterms:W3CDTF">2023-11-22T06:44:00Z</dcterms:modified>
</cp:coreProperties>
</file>